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0"/>
        <w:ind w:left="0" w:right="0" w:firstLine="0"/>
        <w:jc w:val="center"/>
        <w:rPr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Участники 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муниципального этапа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en-US"/>
        </w:rPr>
        <w:t xml:space="preserve">Всероссийского профессионального конкурса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en-US"/>
        </w:rPr>
        <w:t xml:space="preserve">«Воспитатель года России»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sz w:val="32"/>
          <w:szCs w:val="32"/>
          <w:highlight w:val="none"/>
        </w:rPr>
      </w:r>
    </w:p>
    <w:p>
      <w:pPr>
        <w:contextualSpacing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contextualSpacing/>
        <w:spacing w:line="360" w:lineRule="auto"/>
        <w:widowControl w:val="off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8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32640" cy="4532565"/>
                <wp:effectExtent l="0" t="0" r="0" b="0"/>
                <wp:wrapSquare wrapText="bothSides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574681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2432639" cy="45325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8192;o:allowoverlap:true;o:allowincell:true;mso-position-horizontal-relative:text;margin-left:0.00pt;mso-position-horizontal:absolute;mso-position-vertical-relative:text;margin-top:0.00pt;mso-position-vertical:absolute;width:191.55pt;height:356.89pt;mso-wrap-distance-left:9.07pt;mso-wrap-distance-top:0.00pt;mso-wrap-distance-right:9.07pt;mso-wrap-distance-bottom:0.00pt;" stroked="false">
                <v:path textboxrect="0,0,0,0"/>
                <w10:wrap type="square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contextualSpacing/>
        <w:spacing w:line="360" w:lineRule="auto"/>
        <w:widowControl w:val="off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Лавринчук Мария Юрьевна,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contextualSpacing/>
        <w:spacing w:line="360" w:lineRule="auto"/>
        <w:widowControl w:val="off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воспитатель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contextualSpacing/>
        <w:spacing w:line="360" w:lineRule="auto"/>
        <w:widowControl w:val="off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color w:val="000000"/>
          <w:sz w:val="32"/>
          <w:szCs w:val="32"/>
          <w:highlight w:val="none"/>
        </w:rPr>
      </w:r>
      <w:r>
        <w:rPr>
          <w:rFonts w:ascii="Times New Roman" w:hAnsi="Times New Roman" w:cs="Times New Roman"/>
          <w:color w:val="000000"/>
          <w:sz w:val="32"/>
          <w:szCs w:val="32"/>
        </w:rPr>
      </w:r>
    </w:p>
    <w:p>
      <w:pPr>
        <w:contextualSpacing/>
        <w:spacing w:line="360" w:lineRule="auto"/>
        <w:widowControl w:val="off"/>
        <w:rPr>
          <w:rFonts w:ascii="Times New Roman" w:hAnsi="Times New Roman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«Центр развития ребенка - детский сад №4» Дальнереченского городского округа, г.Дальнереченск</w:t>
      </w:r>
      <w:r>
        <w:rPr>
          <w:rFonts w:ascii="Times New Roman" w:hAnsi="Times New Roman" w:cs="Times New Roman"/>
          <w:color w:val="000000"/>
          <w:sz w:val="32"/>
          <w:szCs w:val="32"/>
          <w:highlight w:val="none"/>
        </w:rPr>
      </w:r>
    </w:p>
    <w:p>
      <w:pPr>
        <w:contextualSpacing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contextualSpacing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contextualSpacing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contextualSpacing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contextualSpacing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contextualSpacing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contextualSpacing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6624" behindDoc="0" locked="0" layoutInCell="1" allowOverlap="1">
                <wp:simplePos x="0" y="0"/>
                <wp:positionH relativeFrom="column">
                  <wp:posOffset>4013540</wp:posOffset>
                </wp:positionH>
                <wp:positionV relativeFrom="paragraph">
                  <wp:posOffset>174119</wp:posOffset>
                </wp:positionV>
                <wp:extent cx="2646340" cy="3892432"/>
                <wp:effectExtent l="0" t="0" r="0" b="0"/>
                <wp:wrapSquare wrapText="bothSides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677386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2646339" cy="3892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6624;o:allowoverlap:true;o:allowincell:true;mso-position-horizontal-relative:text;margin-left:316.03pt;mso-position-horizontal:absolute;mso-position-vertical-relative:text;margin-top:13.71pt;mso-position-vertical:absolute;width:208.37pt;height:306.49pt;mso-wrap-distance-left:9.07pt;mso-wrap-distance-top:0.00pt;mso-wrap-distance-right:9.07pt;mso-wrap-distance-bottom:0.00pt;" stroked="false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contextualSpacing/>
        <w:jc w:val="right"/>
        <w:spacing w:line="360" w:lineRule="auto"/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contextualSpacing/>
        <w:jc w:val="left"/>
        <w:spacing w:line="360" w:lineRule="auto"/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contextualSpacing/>
        <w:jc w:val="left"/>
        <w:spacing w:line="360" w:lineRule="auto"/>
        <w:widowControl w:val="off"/>
        <w:rPr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Рекун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Наталья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Владимировна, </w:t>
      </w:r>
      <w:r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r>
      <w:r/>
      <w:r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r>
      <w:r>
        <w:rPr>
          <w:highlight w:val="none"/>
        </w:rPr>
      </w:r>
    </w:p>
    <w:p>
      <w:pPr>
        <w:contextualSpacing/>
        <w:spacing w:line="360" w:lineRule="auto"/>
        <w:widowControl w:val="off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</w:r>
      <w:r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воспитатель </w:t>
      </w:r>
      <w:r>
        <w:rPr>
          <w:rFonts w:ascii="Times New Roman" w:hAnsi="Times New Roman" w:cs="Times New Roman"/>
          <w:color w:val="000000"/>
          <w:sz w:val="32"/>
          <w:szCs w:val="32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r>
    </w:p>
    <w:p>
      <w:pPr>
        <w:contextualSpacing/>
        <w:spacing w:line="360" w:lineRule="auto"/>
        <w:widowControl w:val="off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color w:val="000000"/>
          <w:sz w:val="32"/>
          <w:szCs w:val="32"/>
          <w:highlight w:val="none"/>
        </w:rPr>
      </w:r>
      <w:r>
        <w:rPr>
          <w:rFonts w:ascii="Times New Roman" w:hAnsi="Times New Roman" w:cs="Times New Roman"/>
          <w:color w:val="000000"/>
          <w:sz w:val="32"/>
          <w:szCs w:val="32"/>
        </w:rPr>
      </w:r>
    </w:p>
    <w:p>
      <w:pPr>
        <w:contextualSpacing/>
        <w:spacing w:line="360" w:lineRule="auto"/>
        <w:widowControl w:val="off"/>
        <w:rPr>
          <w:rFonts w:ascii="Times New Roman" w:hAnsi="Times New Roman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«Центр развития ребёнка – детский сад №5» Дальнереченского городского округа</w:t>
      </w:r>
      <w:r>
        <w:rPr>
          <w:rFonts w:ascii="Times New Roman" w:hAnsi="Times New Roman" w:cs="Times New Roman"/>
          <w:color w:val="000000"/>
          <w:sz w:val="32"/>
          <w:szCs w:val="32"/>
          <w:highlight w:val="none"/>
        </w:rPr>
      </w:r>
    </w:p>
    <w:p>
      <w:pPr>
        <w:contextualSpacing/>
        <w:widowControl w:val="off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</w:r>
      <w:r>
        <w:rPr>
          <w:rFonts w:ascii="Times New Roman" w:hAnsi="Times New Roman" w:cs="Times New Roman"/>
          <w:color w:val="000000"/>
          <w:sz w:val="32"/>
          <w:szCs w:val="32"/>
        </w:rPr>
      </w:r>
      <w:r>
        <w:rPr>
          <w:rFonts w:ascii="Times New Roman" w:hAnsi="Times New Roman" w:cs="Times New Roman"/>
          <w:color w:val="000000"/>
          <w:sz w:val="32"/>
          <w:szCs w:val="32"/>
        </w:rPr>
      </w:r>
    </w:p>
    <w:p>
      <w:pPr>
        <w:contextualSpacing/>
        <w:widowControl w:val="o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</w:rPr>
      </w:r>
    </w:p>
    <w:p>
      <w:pPr>
        <w:contextualSpacing/>
        <w:widowControl w:val="off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contextualSpacing/>
        <w:widowControl w:val="off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contextualSpacing/>
        <w:widowControl w:val="off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contextualSpacing/>
        <w:widowControl w:val="off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contextualSpacing/>
        <w:widowControl w:val="off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5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9350" cy="3619500"/>
                <wp:effectExtent l="0" t="0" r="0" b="0"/>
                <wp:wrapSquare wrapText="bothSides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154810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419349" cy="3619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360;o:allowoverlap:true;o:allowincell:true;mso-position-horizontal-relative:text;margin-left:0.00pt;mso-position-horizontal:absolute;mso-position-vertical-relative:text;margin-top:0.00pt;mso-position-vertical:absolute;width:190.50pt;height:285.00pt;mso-wrap-distance-left:9.07pt;mso-wrap-distance-top:0.00pt;mso-wrap-distance-right:9.07pt;mso-wrap-distance-bottom:0.00pt;" stroked="false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contextualSpacing/>
        <w:spacing w:line="362" w:lineRule="auto"/>
        <w:widowControl w:val="off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highlight w:val="none"/>
        </w:rPr>
      </w:r>
      <w:r>
        <w:rPr>
          <w:rFonts w:ascii="Times New Roman" w:hAnsi="Times New Roman" w:cs="Times New Roman"/>
          <w:color w:val="000000"/>
          <w:sz w:val="32"/>
          <w:szCs w:val="32"/>
          <w:highlight w:val="none"/>
        </w:rPr>
      </w:r>
      <w:r>
        <w:rPr>
          <w:rFonts w:ascii="Times New Roman" w:hAnsi="Times New Roman" w:cs="Times New Roman"/>
          <w:color w:val="000000"/>
          <w:sz w:val="32"/>
          <w:szCs w:val="32"/>
        </w:rPr>
      </w:r>
    </w:p>
    <w:p>
      <w:pPr>
        <w:contextualSpacing/>
        <w:spacing w:line="362" w:lineRule="auto"/>
        <w:widowControl w:val="off"/>
        <w:rPr>
          <w:rFonts w:ascii="Times New Roman" w:hAnsi="Times New Roman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Рогозянова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Наталья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Владимировна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воспитатель </w:t>
      </w:r>
      <w:r>
        <w:rPr>
          <w:rFonts w:ascii="Times New Roman" w:hAnsi="Times New Roman" w:cs="Times New Roman"/>
          <w:color w:val="000000"/>
          <w:sz w:val="32"/>
          <w:szCs w:val="32"/>
          <w:highlight w:val="none"/>
        </w:rPr>
      </w:r>
      <w:r>
        <w:rPr>
          <w:rFonts w:ascii="Times New Roman" w:hAnsi="Times New Roman" w:cs="Times New Roman"/>
          <w:color w:val="000000"/>
          <w:sz w:val="32"/>
          <w:szCs w:val="32"/>
          <w:highlight w:val="none"/>
        </w:rPr>
      </w:r>
    </w:p>
    <w:p>
      <w:pPr>
        <w:contextualSpacing/>
        <w:spacing w:line="362" w:lineRule="auto"/>
        <w:widowControl w:val="off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муниципального бюджетного  дошкольного образовательного учреждения </w:t>
      </w:r>
      <w:r>
        <w:rPr>
          <w:rFonts w:ascii="Times New Roman" w:hAnsi="Times New Roman" w:cs="Times New Roman"/>
          <w:color w:val="000000"/>
          <w:sz w:val="32"/>
          <w:szCs w:val="32"/>
          <w:highlight w:val="none"/>
        </w:rPr>
      </w:r>
      <w:r>
        <w:rPr>
          <w:rFonts w:ascii="Times New Roman" w:hAnsi="Times New Roman" w:cs="Times New Roman"/>
          <w:color w:val="000000"/>
          <w:sz w:val="32"/>
          <w:szCs w:val="32"/>
        </w:rPr>
      </w:r>
    </w:p>
    <w:p>
      <w:pPr>
        <w:contextualSpacing/>
        <w:spacing w:line="362" w:lineRule="auto"/>
        <w:widowControl w:val="off"/>
        <w:rPr>
          <w:rFonts w:ascii="Times New Roman" w:hAnsi="Times New Roman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«Детский  сад общеразвивающего вида № 7»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Дальнереченского городского округа</w:t>
      </w:r>
      <w:r>
        <w:rPr>
          <w:rFonts w:ascii="Times New Roman" w:hAnsi="Times New Roman" w:cs="Times New Roman"/>
          <w:color w:val="000000"/>
          <w:sz w:val="32"/>
          <w:szCs w:val="32"/>
          <w:highlight w:val="none"/>
        </w:rPr>
      </w:r>
    </w:p>
    <w:p>
      <w:pPr>
        <w:contextualSpacing/>
        <w:widowControl w:val="o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contextualSpacing/>
        <w:widowControl w:val="o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</w:rPr>
      </w:r>
    </w:p>
    <w:p>
      <w:pPr>
        <w:contextualSpacing/>
        <w:widowControl w:val="off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contextualSpacing/>
        <w:widowControl w:val="off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contextualSpacing/>
        <w:widowControl w:val="off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contextualSpacing/>
        <w:widowControl w:val="off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contextualSpacing/>
        <w:widowControl w:val="off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contextualSpacing/>
        <w:widowControl w:val="off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contextualSpacing/>
        <w:jc w:val="right"/>
        <w:widowControl w:val="off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4576" behindDoc="0" locked="0" layoutInCell="1" allowOverlap="1">
                <wp:simplePos x="0" y="0"/>
                <wp:positionH relativeFrom="column">
                  <wp:posOffset>3915431</wp:posOffset>
                </wp:positionH>
                <wp:positionV relativeFrom="paragraph">
                  <wp:posOffset>184737</wp:posOffset>
                </wp:positionV>
                <wp:extent cx="2660243" cy="4051009"/>
                <wp:effectExtent l="0" t="0" r="0" b="0"/>
                <wp:wrapSquare wrapText="bothSides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685607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2660243" cy="40510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4576;o:allowoverlap:true;o:allowincell:true;mso-position-horizontal-relative:text;margin-left:308.30pt;mso-position-horizontal:absolute;mso-position-vertical-relative:text;margin-top:14.55pt;mso-position-vertical:absolute;width:209.47pt;height:318.98pt;mso-wrap-distance-left:9.07pt;mso-wrap-distance-top:0.00pt;mso-wrap-distance-right:9.07pt;mso-wrap-distance-bottom:0.00pt;" stroked="false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jc w:val="right"/>
      </w:pPr>
      <w:r/>
      <w:r/>
    </w:p>
    <w:p>
      <w:pPr>
        <w:contextualSpacing/>
        <w:widowControl w:val="off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contextualSpacing/>
        <w:spacing w:line="360" w:lineRule="auto"/>
        <w:widowControl w:val="off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Бродзинская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Наталья Михайловна,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</w:r>
    </w:p>
    <w:p>
      <w:pPr>
        <w:contextualSpacing/>
        <w:spacing w:line="360" w:lineRule="auto"/>
        <w:widowControl w:val="off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воспитатель</w:t>
      </w:r>
      <w:r>
        <w:rPr>
          <w:rFonts w:ascii="Times New Roman" w:hAnsi="Times New Roman" w:cs="Times New Roman"/>
          <w:color w:val="000000"/>
          <w:sz w:val="32"/>
          <w:szCs w:val="32"/>
          <w:highlight w:val="none"/>
        </w:rPr>
      </w:r>
      <w:r>
        <w:rPr>
          <w:rFonts w:ascii="Times New Roman" w:hAnsi="Times New Roman" w:cs="Times New Roman"/>
          <w:color w:val="000000"/>
          <w:sz w:val="32"/>
          <w:szCs w:val="32"/>
        </w:rPr>
      </w:r>
    </w:p>
    <w:p>
      <w:pPr>
        <w:contextualSpacing/>
        <w:spacing w:line="360" w:lineRule="auto"/>
        <w:widowControl w:val="off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color w:val="000000"/>
          <w:sz w:val="32"/>
          <w:szCs w:val="32"/>
          <w:highlight w:val="none"/>
        </w:rPr>
      </w:r>
      <w:r>
        <w:rPr>
          <w:rFonts w:ascii="Times New Roman" w:hAnsi="Times New Roman" w:cs="Times New Roman"/>
          <w:color w:val="000000"/>
          <w:sz w:val="32"/>
          <w:szCs w:val="32"/>
        </w:rPr>
      </w:r>
    </w:p>
    <w:p>
      <w:pPr>
        <w:contextualSpacing/>
        <w:spacing w:line="360" w:lineRule="auto"/>
        <w:widowControl w:val="off"/>
        <w:rPr>
          <w:rFonts w:ascii="Times New Roman" w:hAnsi="Times New Roman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cs="Times New Roman"/>
          <w:color w:val="000000"/>
          <w:sz w:val="31"/>
          <w:szCs w:val="31"/>
        </w:rPr>
        <w:t xml:space="preserve">«Центр развития ребёнка–детский сад № 12»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Дальнереченского городского округа</w:t>
      </w:r>
      <w:r>
        <w:rPr>
          <w:rFonts w:ascii="Times New Roman" w:hAnsi="Times New Roman" w:cs="Times New Roman"/>
          <w:color w:val="000000"/>
          <w:sz w:val="32"/>
          <w:szCs w:val="32"/>
          <w:highlight w:val="none"/>
        </w:rPr>
      </w:r>
    </w:p>
    <w:p>
      <w:pPr>
        <w:contextualSpacing/>
        <w:widowControl w:val="o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</w:rPr>
      </w:r>
    </w:p>
    <w:p>
      <w:pPr>
        <w:contextualSpacing/>
        <w:widowControl w:val="off"/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highlight w:val="none"/>
        </w:rPr>
      </w:r>
    </w:p>
    <w:p>
      <w:pPr>
        <w:contextualSpacing/>
        <w:widowControl w:val="o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contextualSpacing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left="0" w:right="0" w:firstLine="0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highlight w:val="none"/>
        </w:rPr>
      </w:r>
      <w:r>
        <w:rPr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567" w:bottom="1134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Relationship Id="rId11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2025-01-20T06:35:45Z</dcterms:modified>
</cp:coreProperties>
</file>