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24"/>
        <w:tblW w:w="10632" w:type="dxa"/>
        <w:tblInd w:w="-74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387"/>
        <w:gridCol w:w="5245"/>
      </w:tblGrid>
      <w:tr>
        <w:tblPrEx/>
        <w:trPr/>
        <w:tc>
          <w:tcPr>
            <w:tcW w:w="5387" w:type="dxa"/>
            <w:textDirection w:val="lrTb"/>
            <w:noWrap w:val="false"/>
          </w:tcPr>
          <w:p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W w:w="5245" w:type="dxa"/>
            <w:textDirection w:val="lrTb"/>
            <w:noWrap w:val="false"/>
          </w:tcPr>
          <w:p>
            <w:pPr>
              <w:jc w:val="right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Утверждаю</w:t>
            </w:r>
            <w:r>
              <w:rPr>
                <w:b/>
                <w:sz w:val="26"/>
                <w:szCs w:val="26"/>
                <w:lang w:eastAsia="en-US"/>
              </w:rPr>
            </w:r>
          </w:p>
          <w:p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</w:t>
            </w:r>
            <w:r>
              <w:rPr>
                <w:sz w:val="26"/>
                <w:szCs w:val="26"/>
                <w:lang w:eastAsia="en-US"/>
              </w:rPr>
              <w:t xml:space="preserve">ачальник </w:t>
            </w:r>
            <w:r>
              <w:rPr>
                <w:sz w:val="26"/>
                <w:szCs w:val="26"/>
                <w:lang w:eastAsia="en-US"/>
              </w:rPr>
            </w:r>
          </w:p>
          <w:p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МКУ «Управление образования»</w:t>
            </w:r>
            <w:r>
              <w:rPr>
                <w:sz w:val="26"/>
                <w:szCs w:val="26"/>
                <w:lang w:eastAsia="en-US"/>
              </w:rPr>
            </w:r>
          </w:p>
          <w:p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_____________ </w:t>
            </w:r>
            <w:r>
              <w:rPr>
                <w:sz w:val="26"/>
                <w:szCs w:val="26"/>
                <w:lang w:eastAsia="en-US"/>
              </w:rPr>
              <w:t xml:space="preserve">Н.Н.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 xml:space="preserve">Шитько</w:t>
            </w:r>
            <w:r>
              <w:rPr>
                <w:sz w:val="26"/>
                <w:szCs w:val="26"/>
                <w:lang w:eastAsia="en-US"/>
              </w:rPr>
            </w:r>
          </w:p>
        </w:tc>
      </w:tr>
    </w:tbl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ВЫПИСКА ИЗ ПЛАНА РАБОТЫ</w:t>
      </w:r>
      <w:r>
        <w:rPr>
          <w:b/>
          <w:sz w:val="26"/>
          <w:szCs w:val="26"/>
        </w:rPr>
      </w: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МКУ «Управление образования»</w:t>
      </w:r>
      <w:r>
        <w:rPr>
          <w:b/>
          <w:sz w:val="26"/>
          <w:szCs w:val="26"/>
        </w:rPr>
      </w: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июль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2024</w:t>
      </w:r>
      <w:r>
        <w:rPr>
          <w:b/>
          <w:sz w:val="26"/>
          <w:szCs w:val="26"/>
        </w:rPr>
        <w:t xml:space="preserve"> года</w:t>
      </w:r>
      <w:r>
        <w:rPr>
          <w:b/>
          <w:sz w:val="26"/>
          <w:szCs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</w:p>
    <w:tbl>
      <w:tblPr>
        <w:tblStyle w:val="623"/>
        <w:tblW w:w="9889" w:type="dxa"/>
        <w:tblLook w:val="01E0" w:firstRow="1" w:lastRow="1" w:firstColumn="1" w:lastColumn="1" w:noHBand="0" w:noVBand="0"/>
      </w:tblPr>
      <w:tblGrid>
        <w:gridCol w:w="848"/>
        <w:gridCol w:w="3114"/>
        <w:gridCol w:w="1420"/>
        <w:gridCol w:w="2137"/>
        <w:gridCol w:w="2370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r>
              <w:rPr>
                <w:lang w:eastAsia="en-US"/>
              </w:rPr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п\п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4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0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Сроки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37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Ответственные</w:t>
            </w:r>
            <w:r>
              <w:rPr>
                <w:lang w:eastAsia="en-US"/>
              </w:rPr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70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Место проведения</w:t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8" w:type="dxa"/>
            <w:textDirection w:val="lrTb"/>
            <w:noWrap w:val="false"/>
          </w:tcPr>
          <w:p>
            <w:pPr>
              <w:pStyle w:val="630"/>
              <w:numPr>
                <w:ilvl w:val="0"/>
                <w:numId w:val="1"/>
              </w:numPr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4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приема заявлений в первый класс для детей, не проживающих на закреплённой территорией за ОО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0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 06.07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37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Бредня М.В.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70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ОО</w:t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8" w:type="dxa"/>
            <w:textDirection w:val="lrTb"/>
            <w:noWrap w:val="false"/>
          </w:tcPr>
          <w:p>
            <w:pPr>
              <w:pStyle w:val="630"/>
              <w:numPr>
                <w:ilvl w:val="0"/>
                <w:numId w:val="1"/>
              </w:numPr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4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приёма обучающихся в 10-й класс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0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В течение месяца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37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Руководители ОО 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70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ОО</w:t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3.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4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ЕГЭ резервные сроки основного периода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0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t xml:space="preserve">04.07</w:t>
            </w:r>
            <w:r/>
          </w:p>
          <w:p>
            <w:pPr>
              <w:jc w:val="center"/>
            </w:pPr>
            <w:r>
              <w:rPr>
                <w:highlight w:val="none"/>
              </w:rPr>
              <w:t xml:space="preserve">05.07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37" w:type="dxa"/>
            <w:textDirection w:val="lrTb"/>
            <w:noWrap w:val="false"/>
          </w:tcPr>
          <w:p>
            <w:r>
              <w:t xml:space="preserve">Кондратьева В.В.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70" w:type="dxa"/>
            <w:textDirection w:val="lrTb"/>
            <w:noWrap w:val="false"/>
          </w:tcPr>
          <w:p>
            <w:pPr>
              <w:jc w:val="center"/>
            </w:pPr>
            <w:r>
              <w:t xml:space="preserve">МБОУ «СОШ№2»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4.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4" w:type="dxa"/>
            <w:textDirection w:val="lrTb"/>
            <w:noWrap w:val="false"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ОГЭ </w:t>
            </w:r>
            <w:r>
              <w:rPr>
                <w:color w:val="000000"/>
              </w:rPr>
              <w:t xml:space="preserve">резервные сроки основного периода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0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01.07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37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Абдуллаева Л.Г.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70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t xml:space="preserve">МБОУ «Лицей»</w:t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5.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4" w:type="dxa"/>
            <w:textDirection w:val="lrTb"/>
            <w:noWrap w:val="false"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Функционирование пришкольных лагерей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0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 24.06 по </w:t>
            </w:r>
            <w:r>
              <w:rPr>
                <w:lang w:eastAsia="en-US"/>
              </w:rPr>
              <w:t xml:space="preserve">14.07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37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Самойленко О.В., директора ОУ</w:t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70" w:type="dxa"/>
            <w:textDirection w:val="lrTb"/>
            <w:noWrap w:val="false"/>
          </w:tcPr>
          <w:p>
            <w:r>
              <w:rPr>
                <w:lang w:eastAsia="en-US"/>
              </w:rPr>
              <w:t xml:space="preserve">Образовательные учреждения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6.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4" w:type="dxa"/>
            <w:textDirection w:val="lrTb"/>
            <w:noWrap w:val="false"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Трудоустройство несовершеннолетних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0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 по 31 июля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37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Самойленко О.В., директора ОУ</w:t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70" w:type="dxa"/>
            <w:textDirection w:val="lrTb"/>
            <w:noWrap w:val="false"/>
          </w:tcPr>
          <w:p>
            <w:r>
              <w:rPr>
                <w:lang w:eastAsia="en-US"/>
              </w:rPr>
              <w:t xml:space="preserve">Образовательные учреждения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7.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4" w:type="dxa"/>
            <w:textDirection w:val="lrTb"/>
            <w:noWrap w:val="false"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Контроль  организации</w:t>
            </w:r>
            <w:r>
              <w:rPr>
                <w:lang w:eastAsia="en-US"/>
              </w:rPr>
              <w:t xml:space="preserve"> проведения отдыха, оздоровления детей.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0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</w:r>
            <w:r>
              <w:rPr>
                <w:lang w:eastAsia="en-US"/>
              </w:rPr>
              <w:t xml:space="preserve">с 24.06 по </w:t>
            </w:r>
            <w:r>
              <w:rPr>
                <w:lang w:eastAsia="en-US"/>
              </w:rPr>
              <w:t xml:space="preserve">14.07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37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Самойленко О.В. 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70" w:type="dxa"/>
            <w:textDirection w:val="lrTb"/>
            <w:noWrap w:val="false"/>
          </w:tcPr>
          <w:p>
            <w:r>
              <w:rPr>
                <w:lang w:eastAsia="en-US"/>
              </w:rPr>
              <w:t xml:space="preserve">МБОУ «Лицей», </w:t>
            </w:r>
            <w:r>
              <w:rPr>
                <w:lang w:eastAsia="en-US"/>
              </w:rPr>
              <w:t xml:space="preserve">МБОУ</w:t>
            </w:r>
            <w:r>
              <w:rPr>
                <w:lang w:eastAsia="en-US"/>
              </w:rPr>
              <w:t xml:space="preserve">«</w:t>
            </w:r>
            <w:r>
              <w:rPr>
                <w:lang w:eastAsia="en-US"/>
              </w:rPr>
              <w:t xml:space="preserve">СОШ№2»</w:t>
            </w:r>
            <w:r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 xml:space="preserve">МБОУ</w:t>
            </w:r>
            <w:r>
              <w:rPr>
                <w:lang w:eastAsia="en-US"/>
              </w:rPr>
              <w:t xml:space="preserve">«СОШ№3», </w:t>
            </w:r>
            <w:r>
              <w:rPr>
                <w:lang w:eastAsia="en-US"/>
              </w:rPr>
              <w:t xml:space="preserve">МБОУ</w:t>
            </w:r>
            <w:r>
              <w:rPr>
                <w:lang w:eastAsia="en-US"/>
              </w:rPr>
              <w:t xml:space="preserve"> «</w:t>
            </w:r>
            <w:r>
              <w:rPr>
                <w:lang w:eastAsia="en-US"/>
              </w:rPr>
              <w:t xml:space="preserve">СОШ№5», </w:t>
            </w:r>
            <w:r>
              <w:rPr>
                <w:lang w:eastAsia="en-US"/>
              </w:rPr>
              <w:t xml:space="preserve">МБОУ</w:t>
            </w:r>
            <w:r>
              <w:rPr>
                <w:lang w:eastAsia="en-US"/>
              </w:rPr>
              <w:t xml:space="preserve"> «</w:t>
            </w:r>
            <w:r>
              <w:rPr>
                <w:lang w:eastAsia="en-US"/>
              </w:rPr>
              <w:t xml:space="preserve">СОШ№6</w:t>
            </w:r>
            <w:r>
              <w:rPr>
                <w:lang w:eastAsia="en-US"/>
              </w:rPr>
              <w:t xml:space="preserve">»</w:t>
            </w:r>
            <w:r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 xml:space="preserve">МБОУ</w:t>
            </w:r>
            <w:r>
              <w:rPr>
                <w:lang w:eastAsia="en-US"/>
              </w:rPr>
              <w:t xml:space="preserve"> «ООШ№12»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8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4" w:type="dxa"/>
            <w:textDirection w:val="lrTb"/>
            <w:noWrap w:val="false"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Анализ структуры педагогических коллективов. Прогнозирование потребности в кадрах.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0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 течение месяца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37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Кондратьева В.В. 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70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ОО</w:t>
            </w:r>
            <w:r>
              <w:rPr>
                <w:lang w:eastAsia="en-US"/>
              </w:rPr>
            </w:r>
          </w:p>
        </w:tc>
      </w:tr>
      <w:tr>
        <w:tblPrEx/>
        <w:trPr>
          <w:trHeight w:val="73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9.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4" w:type="dxa"/>
            <w:textDirection w:val="lrTb"/>
            <w:noWrap w:val="false"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аналитической </w:t>
            </w:r>
            <w:r>
              <w:rPr>
                <w:lang w:eastAsia="en-US"/>
              </w:rPr>
              <w:t xml:space="preserve">справки  об</w:t>
            </w:r>
            <w:r>
              <w:rPr>
                <w:lang w:eastAsia="en-US"/>
              </w:rPr>
              <w:t xml:space="preserve"> итогах  организации и проведения ЕГЭ, ОГЭ выпускников ОО в 2023-2024 учебном году.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0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До 29 июля 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37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Кондратьева В.В.</w:t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Абдуллаева Л.Г. 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70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ОО</w:t>
            </w:r>
            <w:r>
              <w:rPr>
                <w:lang w:eastAsia="en-US"/>
              </w:rPr>
            </w:r>
          </w:p>
        </w:tc>
      </w:tr>
      <w:tr>
        <w:tblPrEx/>
        <w:trPr>
          <w:trHeight w:val="73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10.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4" w:type="dxa"/>
            <w:textDirection w:val="lrTb"/>
            <w:noWrap w:val="false"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Участие в работе Комиссии по делам несовершеннолетних и защите их прав администрации Дальнереченского городского округа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0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 отдельному плану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37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Кондратьева В.В. 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70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73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11.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4" w:type="dxa"/>
            <w:textDirection w:val="lrTb"/>
            <w:noWrap w:val="false"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Комплектование дошкольных учреждений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0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 течение месяца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37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Щербакова Т.В.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70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УО</w:t>
            </w:r>
            <w:r>
              <w:rPr>
                <w:lang w:eastAsia="en-US"/>
              </w:rPr>
            </w:r>
          </w:p>
        </w:tc>
      </w:tr>
      <w:tr>
        <w:tblPrEx/>
        <w:trPr>
          <w:trHeight w:val="73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12.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4" w:type="dxa"/>
            <w:textDirection w:val="lrTb"/>
            <w:noWrap w:val="false"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Мониторинг сайтов 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0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 течение месяца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37" w:type="dxa"/>
            <w:textDirection w:val="lrTb"/>
            <w:noWrap w:val="false"/>
          </w:tcPr>
          <w:p>
            <w:pPr>
              <w:rPr>
                <w:highlight w:val="none"/>
                <w:lang w:eastAsia="en-US"/>
              </w:rPr>
            </w:pPr>
            <w:r>
              <w:rPr>
                <w:lang w:eastAsia="en-US"/>
              </w:rPr>
              <w:t xml:space="preserve">Щербакова Т.В.</w:t>
            </w:r>
            <w:r>
              <w:rPr>
                <w:highlight w:val="none"/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highlight w:val="none"/>
                <w:lang w:eastAsia="en-US"/>
              </w:rPr>
              <w:t xml:space="preserve">Бредня М.В.</w:t>
            </w:r>
            <w:r>
              <w:rPr>
                <w:highlight w:val="none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70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УО</w:t>
            </w:r>
            <w:r>
              <w:rPr>
                <w:lang w:eastAsia="en-US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0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0"/>
    <w:link w:val="42"/>
    <w:uiPriority w:val="99"/>
  </w:style>
  <w:style w:type="paragraph" w:styleId="44">
    <w:name w:val="Footer"/>
    <w:basedOn w:val="61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0"/>
    <w:link w:val="44"/>
    <w:uiPriority w:val="99"/>
  </w:style>
  <w:style w:type="paragraph" w:styleId="46">
    <w:name w:val="Caption"/>
    <w:basedOn w:val="619"/>
    <w:next w:val="6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0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0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20" w:default="1">
    <w:name w:val="Default Paragraph Font"/>
    <w:uiPriority w:val="1"/>
    <w:semiHidden/>
    <w:unhideWhenUsed/>
  </w:style>
  <w:style w:type="table" w:styleId="6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2" w:default="1">
    <w:name w:val="No List"/>
    <w:uiPriority w:val="99"/>
    <w:semiHidden/>
    <w:unhideWhenUsed/>
  </w:style>
  <w:style w:type="table" w:styleId="623">
    <w:name w:val="Table Grid"/>
    <w:basedOn w:val="621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24" w:customStyle="1">
    <w:name w:val="Сетка таблицы1"/>
    <w:basedOn w:val="621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25">
    <w:name w:val="No Spacing"/>
    <w:link w:val="626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character" w:styleId="626" w:customStyle="1">
    <w:name w:val="Без интервала Знак"/>
    <w:link w:val="625"/>
    <w:uiPriority w:val="1"/>
    <w:rPr>
      <w:rFonts w:ascii="Calibri" w:hAnsi="Calibri" w:eastAsia="Calibri" w:cs="Times New Roman"/>
    </w:rPr>
  </w:style>
  <w:style w:type="paragraph" w:styleId="627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628">
    <w:name w:val="Normal (Web)"/>
    <w:basedOn w:val="619"/>
    <w:uiPriority w:val="99"/>
    <w:unhideWhenUsed/>
    <w:pPr>
      <w:spacing w:before="100" w:beforeAutospacing="1" w:after="100" w:afterAutospacing="1"/>
    </w:pPr>
  </w:style>
  <w:style w:type="character" w:styleId="629" w:customStyle="1">
    <w:name w:val="c2"/>
  </w:style>
  <w:style w:type="paragraph" w:styleId="630">
    <w:name w:val="List Paragraph"/>
    <w:basedOn w:val="619"/>
    <w:uiPriority w:val="34"/>
    <w:qFormat/>
    <w:pPr>
      <w:contextualSpacing/>
      <w:ind w:left="720"/>
    </w:pPr>
  </w:style>
  <w:style w:type="paragraph" w:styleId="631">
    <w:name w:val="Balloon Text"/>
    <w:basedOn w:val="619"/>
    <w:link w:val="632"/>
    <w:uiPriority w:val="99"/>
    <w:semiHidden/>
    <w:unhideWhenUsed/>
    <w:rPr>
      <w:rFonts w:ascii="Tahoma" w:hAnsi="Tahoma" w:cs="Tahoma"/>
      <w:sz w:val="16"/>
      <w:szCs w:val="16"/>
    </w:rPr>
  </w:style>
  <w:style w:type="character" w:styleId="632" w:customStyle="1">
    <w:name w:val="Текст выноски Знак"/>
    <w:basedOn w:val="620"/>
    <w:link w:val="631"/>
    <w:uiPriority w:val="99"/>
    <w:semiHidden/>
    <w:rPr>
      <w:rFonts w:ascii="Tahoma" w:hAnsi="Tahoma" w:eastAsia="Times New Roman" w:cs="Tahoma"/>
      <w:sz w:val="16"/>
      <w:szCs w:val="16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92E75-E193-46AC-A16A-E4CC9FB05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Krokoz™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5</cp:revision>
  <dcterms:created xsi:type="dcterms:W3CDTF">2023-06-13T00:07:00Z</dcterms:created>
  <dcterms:modified xsi:type="dcterms:W3CDTF">2024-06-14T06:47:14Z</dcterms:modified>
</cp:coreProperties>
</file>