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center"/>
        <w:outlineLvl w:val="3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333333"/>
          <w:sz w:val="28"/>
          <w:szCs w:val="28"/>
          <w:lang w:eastAsia="ru-RU"/>
        </w:rPr>
        <w:t>Общественный наблюдатель</w:t>
      </w:r>
      <w:r>
        <w:rPr>
          <w:rFonts w:eastAsia="Times New Roman" w:cs="Times New Roman" w:ascii="Times New Roman" w:hAnsi="Times New Roman"/>
          <w:b w:val="false"/>
          <w:bCs w:val="false"/>
          <w:color w:val="333333"/>
          <w:sz w:val="28"/>
          <w:szCs w:val="28"/>
          <w:lang w:eastAsia="ru-RU"/>
        </w:rPr>
        <w:t>:</w:t>
      </w:r>
    </w:p>
    <w:p>
      <w:pPr>
        <w:pStyle w:val="Normal"/>
        <w:shd w:val="clear" w:color="auto" w:fill="FFFFFF"/>
        <w:spacing w:lineRule="auto" w:line="240" w:before="0" w:after="0"/>
        <w:rPr>
          <w:b w:val="false"/>
          <w:b w:val="false"/>
          <w:bCs w:val="false"/>
          <w:i/>
          <w:i/>
          <w:iCs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333333"/>
          <w:sz w:val="28"/>
          <w:szCs w:val="28"/>
          <w:lang w:eastAsia="ru-RU"/>
        </w:rPr>
        <w:t>Обязан:</w:t>
      </w:r>
    </w:p>
    <w:p>
      <w:pPr>
        <w:pStyle w:val="Normal"/>
        <w:shd w:val="clear" w:color="auto" w:fill="FFFFFF"/>
        <w:spacing w:lineRule="auto" w:line="240" w:before="0" w:after="120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333333"/>
          <w:sz w:val="28"/>
          <w:szCs w:val="28"/>
          <w:lang w:eastAsia="ru-RU"/>
        </w:rPr>
        <w:t>- ознакомиться с документами, регламентирующими порядок проведения ГИА;</w:t>
      </w:r>
    </w:p>
    <w:p>
      <w:pPr>
        <w:pStyle w:val="Normal"/>
        <w:shd w:val="clear" w:color="auto" w:fill="FFFFFF"/>
        <w:spacing w:lineRule="auto" w:line="240" w:before="0" w:after="120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333333"/>
          <w:sz w:val="28"/>
          <w:szCs w:val="28"/>
          <w:lang w:eastAsia="ru-RU"/>
        </w:rPr>
        <w:t>- пройти подготовку для аккредитации в качестве общественного наблюдателя;</w:t>
      </w:r>
    </w:p>
    <w:p>
      <w:pPr>
        <w:pStyle w:val="Normal"/>
        <w:shd w:val="clear" w:color="auto" w:fill="FFFFFF"/>
        <w:spacing w:lineRule="auto" w:line="240" w:before="0" w:after="120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333333"/>
          <w:sz w:val="28"/>
          <w:szCs w:val="28"/>
          <w:lang w:eastAsia="ru-RU"/>
        </w:rPr>
        <w:t>-  соблюдать порядок проведения ГИА.</w:t>
      </w:r>
    </w:p>
    <w:p>
      <w:pPr>
        <w:pStyle w:val="Normal"/>
        <w:spacing w:lineRule="auto" w:line="240" w:before="0" w:after="100"/>
        <w:jc w:val="center"/>
        <w:rPr>
          <w:b w:val="false"/>
          <w:b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333333"/>
          <w:sz w:val="28"/>
          <w:szCs w:val="28"/>
          <w:lang w:eastAsia="ru-RU"/>
        </w:rPr>
        <w:t>Обучение общественных наблюдателей при проведении ГИА в 202</w:t>
      </w:r>
      <w:bookmarkStart w:id="0" w:name="_GoBack"/>
      <w:bookmarkEnd w:id="0"/>
      <w:r>
        <w:rPr>
          <w:rFonts w:eastAsia="Times New Roman" w:cs="Times New Roman" w:ascii="Times New Roman" w:hAnsi="Times New Roman"/>
          <w:b w:val="false"/>
          <w:bCs w:val="false"/>
          <w:color w:val="333333"/>
          <w:sz w:val="28"/>
          <w:szCs w:val="28"/>
          <w:lang w:eastAsia="ru-RU"/>
        </w:rPr>
        <w:t>3 году</w:t>
      </w:r>
    </w:p>
    <w:p>
      <w:pPr>
        <w:pStyle w:val="Normal"/>
        <w:spacing w:lineRule="auto" w:line="240" w:before="0" w:after="100"/>
        <w:jc w:val="center"/>
        <w:rPr>
          <w:rFonts w:ascii="Times New Roman" w:hAnsi="Times New Roman" w:eastAsia="Times New Roman" w:cs="Times New Roman"/>
          <w:b/>
          <w:b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333333"/>
          <w:sz w:val="28"/>
          <w:szCs w:val="28"/>
          <w:lang w:eastAsia="ru-RU"/>
        </w:rPr>
        <w:t>Перечень нормативно правовых актов, методических рекомендаций, регламентирующих проведение ГИА</w:t>
      </w:r>
    </w:p>
    <w:p>
      <w:pPr>
        <w:pStyle w:val="NormalWeb"/>
        <w:spacing w:before="0" w:after="12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ab/>
      </w:r>
      <w:hyperlink r:id="rId2">
        <w:r>
          <w:rPr>
            <w:sz w:val="28"/>
            <w:szCs w:val="28"/>
          </w:rPr>
          <w:t xml:space="preserve">Федеральный закон "Об образовании в Российской Федерации" от 29.12.2012 </w:t>
        </w:r>
        <w:r>
          <w:rPr>
            <w:sz w:val="28"/>
            <w:szCs w:val="28"/>
            <w:lang w:val="en"/>
          </w:rPr>
          <w:t>N</w:t>
        </w:r>
        <w:r>
          <w:rPr>
            <w:sz w:val="28"/>
            <w:szCs w:val="28"/>
          </w:rPr>
          <w:t xml:space="preserve"> 273-ФЗ</w:t>
        </w:r>
      </w:hyperlink>
      <w:r>
        <w:rPr>
          <w:sz w:val="28"/>
          <w:szCs w:val="28"/>
        </w:rPr>
        <w:t>.</w:t>
      </w:r>
    </w:p>
    <w:p>
      <w:pPr>
        <w:pStyle w:val="NormalWeb"/>
        <w:spacing w:lineRule="auto" w:line="360" w:before="0" w:after="0"/>
        <w:ind w:hanging="0"/>
        <w:contextualSpacing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ab/>
        <w:t xml:space="preserve">Приказ </w:t>
      </w:r>
      <w:r>
        <w:rPr>
          <w:rFonts w:eastAsia="Times New Roman" w:cs="Times New Roman"/>
          <w:b w:val="false"/>
          <w:bCs w:val="false"/>
          <w:color w:val="22272F"/>
          <w:kern w:val="0"/>
          <w:sz w:val="28"/>
          <w:szCs w:val="28"/>
          <w:lang w:val="ru-RU" w:eastAsia="ru-RU" w:bidi="ar-SA"/>
        </w:rPr>
        <w:t>Федеральной службы по надзору в сфере образования и науки от 26.08.2022 № 924 «Об утверждении Порядка аккредитации граждан в качестве общественных наблюдателей при п</w:t>
      </w:r>
      <w:hyperlink r:id="rId3">
        <w:r>
          <w:rPr>
            <w:rFonts w:eastAsia="Times New Roman" w:cs="Times New Roman"/>
            <w:b w:val="false"/>
            <w:bCs w:val="false"/>
            <w:color w:val="22272F"/>
            <w:kern w:val="0"/>
            <w:sz w:val="28"/>
            <w:szCs w:val="28"/>
            <w:lang w:val="ru-RU" w:eastAsia="ru-RU" w:bidi="ar-SA"/>
          </w:rPr>
          <w:t>Порядок проведения государственной итоговой аттестации по образовательным программам основного общего образования, утвержденный приказом Минпросвещения России и Рособрнадзора от 07.11.2018 № 189/1513</w:t>
        </w:r>
      </w:hyperlink>
      <w:r>
        <w:rPr>
          <w:rFonts w:eastAsia="Times New Roman" w:cs="Times New Roman"/>
          <w:b w:val="false"/>
          <w:bCs w:val="false"/>
          <w:color w:val="22272F"/>
          <w:kern w:val="0"/>
          <w:sz w:val="28"/>
          <w:szCs w:val="28"/>
          <w:lang w:val="ru-RU" w:eastAsia="ru-RU" w:bidi="ar-SA"/>
        </w:rPr>
        <w:t>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 (вступает в силу с 1 марта 2023 года и действует до 29 февраля 2028 года).</w:t>
      </w:r>
    </w:p>
    <w:p>
      <w:pPr>
        <w:pStyle w:val="NormalWeb"/>
        <w:spacing w:before="0" w:after="12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ab/>
      </w:r>
      <w:hyperlink r:id="rId4">
        <w:r>
          <w:rPr>
            <w:sz w:val="28"/>
            <w:szCs w:val="28"/>
          </w:rPr>
          <w:t>Порядок проведения государственной итоговой аттестации по образовательным программам среднего общего образования, утвержденный приказом Минпросвещения России и Рособрнадзора от 07.11.2018 № 190/1512</w:t>
        </w:r>
      </w:hyperlink>
      <w:r>
        <w:rPr>
          <w:sz w:val="28"/>
          <w:szCs w:val="28"/>
        </w:rPr>
        <w:t>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color w:val="22272F"/>
          <w:kern w:val="0"/>
          <w:sz w:val="28"/>
          <w:szCs w:val="28"/>
          <w:lang w:val="ru-RU" w:eastAsia="ru-RU" w:bidi="ar-SA"/>
        </w:rPr>
        <w:t>Приказ министерства образования Приморского края от 20.01.2021 № 23а-28 «Об осуществлении общественного наблюдения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 на территории Приморского края».</w:t>
      </w:r>
    </w:p>
    <w:p>
      <w:pPr>
        <w:pStyle w:val="Normal"/>
        <w:spacing w:lineRule="auto" w:line="240" w:before="0" w:after="10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22272F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22272F"/>
          <w:kern w:val="0"/>
          <w:sz w:val="28"/>
          <w:szCs w:val="28"/>
          <w:shd w:fill="FFFFFF" w:val="clear"/>
          <w:lang w:val="ru-RU" w:eastAsia="ru-RU" w:bidi="ar-SA"/>
        </w:rPr>
        <w:tab/>
        <w:t>Презентация «Подготовка общественных наблюдателей при проведении государственной итоговой аттестации обучающихся, освоивших образовательные программы основного общего образования и среднего общего образования в пункте проведения экзамена».</w:t>
      </w:r>
    </w:p>
    <w:p>
      <w:pPr>
        <w:pStyle w:val="Normal"/>
        <w:spacing w:lineRule="auto" w:line="240" w:before="0" w:after="10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ab/>
        <w:t>Итоговый тест содержит 38 вопросов. Рекомендуемое время проведения итогового тестирования – 30 минут, рекомендуемый порог прохождения итогового тестирования – 19 правильных ответов.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Перечень вопросов для подготовки общественных </w:t>
        <w:br/>
        <w:t>наблюдателей к итоговому тестированию 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bCs/>
          <w:sz w:val="28"/>
          <w:szCs w:val="28"/>
        </w:rPr>
        <w:t>При наличии каких документов осуществляется допуск общественного наблюдателя в день проведения экзамена в ППЭ.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Обязанности общественного наблюдателя.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Какой документ содержится регламент подготовки общественных наблюдателей по вопросам порядка проведения ГИА?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Когда организатор в аудитории объявляем участникам ГИА о скором завершении выполнения экзаменационной работы?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Какой орган исполнительной власти обеспечивает проведение ЕГЭ в ППЭ в Приморском крае?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Сколько общественных наблюдателей могут находиться в аудитории во время проведения экзамена?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Могут ли общественные наблюдатели свободно передвигаться по ППЭ?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Права общественных наблюдателей.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bCs/>
          <w:sz w:val="28"/>
          <w:szCs w:val="28"/>
        </w:rPr>
        <w:t>Какие последствия для общественного наблюдателя за нарушение Порядка ГИА?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bCs/>
          <w:sz w:val="28"/>
          <w:szCs w:val="28"/>
        </w:rPr>
        <w:t>На каких этапах ГИА имеют право осуществлять контроль общественные наблюдатели?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bCs/>
          <w:sz w:val="28"/>
          <w:szCs w:val="28"/>
        </w:rPr>
        <w:t>Какие действия не имеет права совершать общественный наблюдатель в пункте проведения экзамена?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bCs/>
          <w:sz w:val="28"/>
          <w:szCs w:val="28"/>
        </w:rPr>
        <w:t>Какие документы должен предъявить на входе в ППЭ общественный наблюдатель?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bCs/>
          <w:sz w:val="28"/>
          <w:szCs w:val="28"/>
        </w:rPr>
        <w:t>Какие документы на входе в ППЭ должны предъявить представители СМИ?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bCs/>
          <w:sz w:val="28"/>
          <w:szCs w:val="28"/>
        </w:rPr>
        <w:t>Какие документы на входе в ППЭ должны предъявить представители Рособрнадзора, представители органов исполнительной власти в сфере образования Приморского края?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bCs/>
          <w:sz w:val="28"/>
          <w:szCs w:val="28"/>
        </w:rPr>
        <w:t>Когда должен прибыть в ППЭ общественный наблюдатель в день проведения экзамена?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bCs/>
          <w:sz w:val="28"/>
          <w:szCs w:val="28"/>
        </w:rPr>
        <w:t>Как гражданам, желающим стать общественным наблюдателем при проведении ГИА, получить статус общественного наблюдателя?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Какой орган исполнительной власти в Приморском крае осуществляет аккредитацию граждан в качестве общественных наблюдателей при проведении ГИА?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Что запрещается общественным наблюдателям при проведении контроля за соблюдением установленного порядка проведения ГИА в ППЭ?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С какими должностными лицами взаимодействует общественный наблюдатель при решении вопросов, </w:t>
      </w:r>
      <w:r>
        <w:rPr>
          <w:rFonts w:cs="Times New Roman" w:ascii="Times New Roman" w:hAnsi="Times New Roman"/>
          <w:bCs/>
          <w:sz w:val="28"/>
          <w:szCs w:val="28"/>
        </w:rPr>
        <w:t>связанных с проведением экзамена в ППЭ?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Когда осуществляется допуск участников ГИА в ППЭ?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Какой документ должен предъявить участник ГИА при входе в ППЭ?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Где участники ГИА оставляют свои личные вещи?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Где участники ГИА оставляют свои личные вещи?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Где находится медицинский работник в период проведения экзамена?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Где общественные наблюдатели оставляют свои личные вещи?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Когда начинается трансляция и видеозапись в аудиториях проведения экзаменов в день экзамена?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Кто оказывает необходимую техническую помощь (занять свое рабочее место, передвигаться, прочитать задание) участникам с ОВЗ при проведении экзамена?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На какое время увеличивается продолжительность экзамена для участников с ОВЗ, детей-инвалидов и инвалидов?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Какие материалы ЕГЭ подлежат обработке и проверке?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Где должны храниться контрольные измерительные материалы в ППЭ до момента передачи ответственному организатору в аудитории?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В какой форме проводится ГВЭ по учебным предметам?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Что предпринимается в отношении помещений, не использующихся для проведения экзамена в ППЭ?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Чем должен быть оборудован Штаб ППЭ?</w:t>
      </w:r>
    </w:p>
    <w:p>
      <w:pPr>
        <w:pStyle w:val="ListParagraph"/>
        <w:numPr>
          <w:ilvl w:val="0"/>
          <w:numId w:val="1"/>
        </w:numPr>
        <w:spacing w:before="0" w:after="0"/>
        <w:ind w:left="714" w:hanging="357"/>
        <w:contextualSpacing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В случае обнаружения у участника ГИА запрещенных предметов и (или) справочных материалов во время проведения экзамена какие действия предпринимаются в их отношении?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Использование средств связи организатором в аудитории проведения экзамена считается нарушение порядка проведения ГИА?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Для каких категорий участников ГИА ППЭ организуется на дому?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Представители средств массовой информации в какое время могут присутствовать в аудитории проведения экзамена?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Какой документ заполняется общественным наблюдателем по итогам проведения ГИА в ППЭ по окончании экзамена в день общественного наблюдения?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От кого и когда общественный наблюдатель должен получить Форму ППЭ-18 МАШ «Акт общественного наблюдения за проведением ЕГЭ в ППЭ»?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Разрешается повторный допуск в ППЭ общественных наблюдателей, покинувших места осуществления общественного наблюдения?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Как общественный наблюдатель удостоверяет факт своего присутствия в ППЭ?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Должны быть в ППЭ таблички, оповещающие о ведении видеонаблюдения?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Когда начинается и завершается трансляция и видеозапись в аудитории ППЭ?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Когда начинается и завершается трансляция и видеозапись в Штабе ППЭ?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Медицинские работники должны находиться в ППЭ?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Как действует организатор, если у участника экзамена обнаружено запрещенное средство?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Кто и в какое время выдает организаторам сейф-пакеты с электронными носителями?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Сколько организаторов присутствует в аудитории во время экзамена?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Когда участник ЕГЭ приступает к выполнению экзаменационной работы?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Что делают участники ЕГЭ, досрочно завершившие выполнение экзаменационной работы?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Разрешено организаторам, техническим специалистам, ассистентам, оказывающим необходимую техническую помощь участникам ЕГЭ с ОВЗ, в период с момента входа в ППЭ и до окончания экзамена: иметь при себе средства связи; выносить из аудиторий и ППЭ ЭМ на бумажном и электронном носителях; фотографировать или переписывать задания ЭМ?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Разрешается лицам, находящимся в ППЭ в период с момента входа в ППЭ и до окончания экзамена, передавать участникам ЕГЭ средства связи, электронно-вычислительную технику, фото, ауди и видеоаппаратуру, справочные материалы, письменные заметки и иные средства хранения и передачи информации и оказывать содействие участником ЕГЭ?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Разрешается лицам, которым не запрещено иметь при себе средства связи в ППЭ, использовать средства связи вне Штаба ППЭ и кто эти лица?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Лица, допустившие нарушение требований порядка ГИА, удаляются из ППЭ?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Где и кем составляется акт об удалении с экзамена лица, нарушившего Порядок ГИА?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Акт об удалении с экзамена лица, нарушившего Порядок ГИА, составляется в зоне видимости камер видеонаблюдения?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Организатор в аудитории должен сделать соответствующую отметку об удалении участника ЕГЭ в форме 05-02 «Протокол проведения ЕГЭ в аудитории»?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Может участник ЕГЭ досрочно покинуть аудиторию по состоянию здоровья или другим объективным причинам?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Действия организатора в аудитории, если участнику экзамена потребовалась медицинская помощь?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Должен быть составлен акт (форма ППЭ-21) об удалении с экзамена и досрочном завершении экзамена по объективным причинам (форма ППЭ-22)?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Акт об удалении с экзамена и досрочном завершении экзамена по объективным причинам направляется в ГЭК и РЦОИ в день его составления?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Аудитории, выделяемые для проведения раздела «Аудирование» оборудуются средствами воспроизведения аудионосителей?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Кто настраивает для выполнения заданий раздела «Аудирование» средство воспроизведения аудиозаписи, чтобы было слышно всем участникам ЕГЭ?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Сколько раз прослушивают участники экзамена аудиозапись, после чего приступают к выполнению экзаменационной работы?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Для проведения устного экзамена (раздел «Говорение») используется «аудитория для подготовки» участников экзамена и с какой целью?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Во время проведения устного экзамена (раздел «Говорение») где участник экзамена ожидает своей очереди сдачи экзамена и заполняет бланк регистрации?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Во время проведения устного экзамена (раздел «Говорение») в «аудитории подготовки» может находится литература на сдаваемом языке?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«Аудитория проведения» устного экзамена (раздел «Говорение») оборудуется компьютерами с подключенной гарнитурой и специализированным ПО?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Если во время записи произошел технический сбой, разрешается ли участнику экзамена сдать раздел «Говорение» повторно в резервный день?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Сколько минут участник устного экзамена (раздел «Говорение») находится в «аудитории проведения»?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Кто по завершению экзамена доставляет ЭМ из ППЭ в РЦОИ (за исключением ППЭ, в которых происходит сканирование в Штабе ППЭ)?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Кто по завершению экзамена собирает все материалы, заполняет соответствующие формы и дает указания техническому специалисту начать сканирование ЭМ (за исключением ППЭ, доставка из которых в РЦОИ осуществляется членами ГЭК)?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Кому и где организаторы в аудитории передают по завершению экзамена все собранные экзаменационные материалы?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Где организаторы в аудитории по завершению экзамена осуществляют раскладку и последующую упаковку ЭМ, заполнение соответствующих форм ППЭ?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Кто сканирует экзаменационные работы в присутствии членов ГЭК, руководителя ППЭ, общественных наблюдателей?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Участники экзамена, досрочно завершившие выполнение экзаменационной работы, сдают работу организаторам и покидают ППЭ?</w:t>
      </w:r>
    </w:p>
    <w:p>
      <w:pPr>
        <w:pStyle w:val="Normal"/>
        <w:spacing w:before="0" w:after="16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autoRedefine/>
    <w:qFormat/>
    <w:rsid w:val="00b76628"/>
    <w:pPr>
      <w:keepNext w:val="true"/>
      <w:keepLines/>
      <w:spacing w:lineRule="auto" w:line="240" w:before="0" w:after="0"/>
      <w:jc w:val="both"/>
      <w:outlineLvl w:val="0"/>
    </w:pPr>
    <w:rPr>
      <w:rFonts w:ascii="Times New Roman" w:hAnsi="Times New Roman" w:eastAsia="Times New Roman" w:cs="Times New Roman"/>
      <w:b/>
      <w:bCs/>
      <w:sz w:val="28"/>
      <w:szCs w:val="2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semiHidden/>
    <w:unhideWhenUsed/>
    <w:rsid w:val="007d1af0"/>
    <w:rPr>
      <w:strike w:val="false"/>
      <w:dstrike w:val="false"/>
      <w:color w:val="188DCC"/>
      <w:u w:val="none"/>
      <w:effect w:val="none"/>
      <w:shd w:fill="auto" w:val="clear"/>
    </w:rPr>
  </w:style>
  <w:style w:type="character" w:styleId="11" w:customStyle="1">
    <w:name w:val="Заголовок 1 Знак"/>
    <w:basedOn w:val="DefaultParagraphFont"/>
    <w:link w:val="1"/>
    <w:qFormat/>
    <w:rsid w:val="00b76628"/>
    <w:rPr>
      <w:rFonts w:ascii="Times New Roman" w:hAnsi="Times New Roman" w:eastAsia="Times New Roman" w:cs="Times New Roman"/>
      <w:b/>
      <w:bCs/>
      <w:sz w:val="28"/>
      <w:szCs w:val="26"/>
      <w:lang w:eastAsia="ru-RU"/>
    </w:rPr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rsid w:val="00e75dfa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7d1af0"/>
    <w:pPr>
      <w:spacing w:lineRule="auto" w:line="240" w:before="0" w:after="15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b76628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e75df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623c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onsultant.ru/document/cons_doc_LAW_140174/" TargetMode="External"/><Relationship Id="rId3" Type="http://schemas.openxmlformats.org/officeDocument/2006/relationships/hyperlink" Target="https://primorsky.ru/upload/&#1055;&#1056;&#1048;&#1050;&#1040;&#1047; &#1086;&#1090; 7 &#1085;&#1086;&#1103;&#1073;&#1088;&#1103; 2018 &#1075;&#1086;&#1076;&#1072; N 1891513 &#1052;&#1048;&#1053;&#1055;&#1056;&#1054;&#1057; &#1056;&#1060; &#1056;&#1054;&#1057;&#1054;&#1041;&#1056;&#1053;&#1040;&#1044;&#1047;&#1054;&#1056;.pdf" TargetMode="External"/><Relationship Id="rId4" Type="http://schemas.openxmlformats.org/officeDocument/2006/relationships/hyperlink" Target="https://primorsky.ru/upload/&#1055;&#1088;&#1080;&#1082;&#1072;&#1079; &#1052;&#1080;&#1085;&#1087;&#1088;&#1086;&#1089;&#1074;&#1077;&#1097;&#1077;&#1085;&#1080;&#1103; &#1056;&#1086;&#1089;&#1089;&#1080;&#1080; N 190, &#1056;&#1086;&#1089;&#1086;&#1073;&#1088;&#1085;&#1072;&#1076;&#1079;&#1086;&#1088;&#1072; N 1512.rtf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Application>LibreOffice/7.0.6.2$Linux_X86_64 LibreOffice_project/00$Build-2</Application>
  <AppVersion>15.0000</AppVersion>
  <Pages>6</Pages>
  <Words>1338</Words>
  <Characters>9095</Characters>
  <CharactersWithSpaces>10277</CharactersWithSpaces>
  <Paragraphs>90</Paragraphs>
  <Company>APK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2021-04-29T01:42:00Z</dcterms:created>
  <dc:creator>Радченко Ирина Николаевна</dc:creator>
  <dc:description/>
  <dc:language>ru-RU</dc:language>
  <cp:lastModifiedBy/>
  <cp:lastPrinted>2021-05-04T01:59:00Z</cp:lastPrinted>
  <dcterms:modified xsi:type="dcterms:W3CDTF">2023-01-31T10:20:29Z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