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775A" w14:textId="77777777" w:rsidR="00501CC4" w:rsidRPr="00A30659" w:rsidRDefault="00501CC4" w:rsidP="00A30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5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A30659" w:rsidRDefault="00501CC4" w:rsidP="00A30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59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A30659" w:rsidRDefault="00501CC4" w:rsidP="00A30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59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274834">
        <w:tc>
          <w:tcPr>
            <w:tcW w:w="3090" w:type="dxa"/>
            <w:hideMark/>
          </w:tcPr>
          <w:p w14:paraId="54E0BEF2" w14:textId="3EF6B383" w:rsidR="00501CC4" w:rsidRPr="00A30659" w:rsidRDefault="00A30659" w:rsidP="00A30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659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501CC4" w:rsidRPr="00A3065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211" w:type="dxa"/>
            <w:hideMark/>
          </w:tcPr>
          <w:p w14:paraId="4D0A287A" w14:textId="47E553EA" w:rsidR="00501CC4" w:rsidRPr="00A30659" w:rsidRDefault="00A30659" w:rsidP="00A30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1CC4" w:rsidRPr="00A30659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54" w:type="dxa"/>
            <w:hideMark/>
          </w:tcPr>
          <w:p w14:paraId="19BFA3A5" w14:textId="64FCEC56" w:rsidR="00501CC4" w:rsidRPr="00A30659" w:rsidRDefault="00501CC4" w:rsidP="00A30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6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30659" w:rsidRPr="00A3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65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30659" w:rsidRPr="00A3065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A3065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41B1CA82" w14:textId="77777777" w:rsidR="00A30659" w:rsidRDefault="00A30659" w:rsidP="00A30659">
      <w:pPr>
        <w:spacing w:after="0"/>
        <w:jc w:val="both"/>
        <w:rPr>
          <w:rFonts w:ascii="Times New Roman CYR" w:hAnsi="Times New Roman CYR" w:cs="Times New Roman CYR"/>
          <w:color w:val="27262B"/>
          <w:sz w:val="26"/>
          <w:szCs w:val="26"/>
        </w:rPr>
      </w:pPr>
    </w:p>
    <w:p w14:paraId="109D6AE3" w14:textId="54870875" w:rsidR="00274834" w:rsidRDefault="00A30659" w:rsidP="00A30659">
      <w:pPr>
        <w:spacing w:after="0"/>
        <w:jc w:val="both"/>
        <w:rPr>
          <w:rFonts w:ascii="Times New Roman CYR" w:hAnsi="Times New Roman CYR" w:cs="Times New Roman CYR"/>
          <w:color w:val="27262B"/>
          <w:sz w:val="26"/>
          <w:szCs w:val="26"/>
        </w:rPr>
      </w:pP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п.2. </w:t>
      </w:r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Об утверждении циклограммы </w:t>
      </w:r>
    </w:p>
    <w:p w14:paraId="4563EABF" w14:textId="5B5C4ED6" w:rsidR="00274834" w:rsidRDefault="00A30659" w:rsidP="00A30659">
      <w:pPr>
        <w:spacing w:after="0"/>
        <w:jc w:val="both"/>
        <w:rPr>
          <w:rFonts w:ascii="Times New Roman CYR" w:hAnsi="Times New Roman CYR" w:cs="Times New Roman CYR"/>
          <w:color w:val="27262B"/>
          <w:sz w:val="26"/>
          <w:szCs w:val="26"/>
        </w:rPr>
      </w:pP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       </w:t>
      </w:r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>проведения мониторингов муниципальных</w:t>
      </w:r>
    </w:p>
    <w:p w14:paraId="75517441" w14:textId="7F495BE1" w:rsidR="00274834" w:rsidRDefault="00A30659" w:rsidP="00A30659">
      <w:pPr>
        <w:spacing w:after="0"/>
        <w:jc w:val="both"/>
        <w:rPr>
          <w:rFonts w:ascii="Times New Roman CYR" w:hAnsi="Times New Roman CYR" w:cs="Times New Roman CYR"/>
          <w:color w:val="27262B"/>
          <w:sz w:val="26"/>
          <w:szCs w:val="26"/>
        </w:rPr>
      </w:pP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      </w:t>
      </w:r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 показателей системы ра</w:t>
      </w:r>
      <w:r w:rsidR="00274834"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>боты со школами</w:t>
      </w:r>
    </w:p>
    <w:p w14:paraId="35C0CD61" w14:textId="77777777" w:rsidR="00A30659" w:rsidRDefault="00274834" w:rsidP="00A30659">
      <w:pPr>
        <w:spacing w:after="0"/>
        <w:jc w:val="both"/>
        <w:rPr>
          <w:rFonts w:ascii="Times New Roman CYR" w:hAnsi="Times New Roman CYR" w:cs="Times New Roman CYR"/>
          <w:color w:val="27262B"/>
          <w:sz w:val="26"/>
          <w:szCs w:val="26"/>
        </w:rPr>
      </w:pP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 </w:t>
      </w:r>
      <w:r w:rsidR="00A30659">
        <w:rPr>
          <w:rFonts w:ascii="Times New Roman CYR" w:hAnsi="Times New Roman CYR" w:cs="Times New Roman CYR"/>
          <w:color w:val="27262B"/>
          <w:sz w:val="26"/>
          <w:szCs w:val="26"/>
        </w:rPr>
        <w:t xml:space="preserve">      с 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низкими образовательными результатами обучения и/или школами, </w:t>
      </w:r>
      <w:r w:rsidR="00A30659">
        <w:rPr>
          <w:rFonts w:ascii="Times New Roman CYR" w:hAnsi="Times New Roman CYR" w:cs="Times New Roman CYR"/>
          <w:color w:val="27262B"/>
          <w:sz w:val="26"/>
          <w:szCs w:val="26"/>
        </w:rPr>
        <w:t xml:space="preserve"> </w:t>
      </w:r>
    </w:p>
    <w:p w14:paraId="3F3F3803" w14:textId="04B38E54" w:rsidR="00501CC4" w:rsidRPr="00274834" w:rsidRDefault="00A30659" w:rsidP="00A306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       </w:t>
      </w:r>
      <w:proofErr w:type="gramStart"/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>функциони</w:t>
      </w:r>
      <w:r w:rsidR="00274834"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>рующими</w:t>
      </w:r>
      <w:proofErr w:type="gramEnd"/>
      <w:r w:rsidR="00274834"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 в неблагоприятных социальных условиях</w:t>
      </w:r>
      <w:bookmarkStart w:id="0" w:name="_GoBack"/>
      <w:bookmarkEnd w:id="0"/>
    </w:p>
    <w:p w14:paraId="1A210E33" w14:textId="77777777" w:rsidR="00274834" w:rsidRDefault="006C7A6C" w:rsidP="00A306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3B10F33" w14:textId="77777777" w:rsidR="00274834" w:rsidRDefault="00274834" w:rsidP="00A306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136C2B" w14:textId="59E07F53" w:rsidR="006C7A6C" w:rsidRDefault="00274834" w:rsidP="00A3065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            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Во исполнение приказа </w:t>
      </w: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МКУ «Управление образования» Дальнереченского городского округа </w:t>
      </w:r>
      <w:r w:rsidRPr="00A30659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от </w:t>
      </w:r>
      <w:r w:rsidR="00A30659" w:rsidRPr="00A30659">
        <w:rPr>
          <w:rFonts w:ascii="Times New Roman CYR" w:hAnsi="Times New Roman CYR" w:cs="Times New Roman CYR"/>
          <w:color w:val="000000" w:themeColor="text1"/>
          <w:sz w:val="26"/>
          <w:szCs w:val="26"/>
        </w:rPr>
        <w:t>29</w:t>
      </w:r>
      <w:r w:rsidRPr="00A30659">
        <w:rPr>
          <w:rFonts w:ascii="Times New Roman CYR" w:hAnsi="Times New Roman CYR" w:cs="Times New Roman CYR"/>
          <w:color w:val="000000" w:themeColor="text1"/>
          <w:sz w:val="26"/>
          <w:szCs w:val="26"/>
        </w:rPr>
        <w:t>.12.2021</w:t>
      </w:r>
      <w:r w:rsidR="00A30659" w:rsidRPr="00A30659">
        <w:rPr>
          <w:rFonts w:ascii="Times New Roman CYR" w:hAnsi="Times New Roman CYR" w:cs="Times New Roman CYR"/>
          <w:color w:val="000000" w:themeColor="text1"/>
          <w:sz w:val="26"/>
          <w:szCs w:val="26"/>
        </w:rPr>
        <w:t>г.</w:t>
      </w:r>
      <w:r w:rsidRPr="00A30659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A30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30659" w:rsidRPr="00A30659">
        <w:rPr>
          <w:rFonts w:ascii="Times New Roman" w:hAnsi="Times New Roman" w:cs="Times New Roman"/>
          <w:color w:val="000000" w:themeColor="text1"/>
          <w:sz w:val="26"/>
          <w:szCs w:val="26"/>
        </w:rPr>
        <w:t>140-А</w:t>
      </w:r>
      <w:r w:rsidR="00A30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п.3.</w:t>
      </w:r>
      <w:r w:rsidRPr="00A30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t>«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Об утверждении Положения о мониторинге муниципальных показате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лей системы работы со школами с низкими образовательными результатами обучения и/или шко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лами, функционирующими в неблагоприятных социальных условиях</w:t>
      </w:r>
      <w:r>
        <w:rPr>
          <w:rFonts w:ascii="Times New Roman CYR" w:hAnsi="Times New Roman CYR" w:cs="Times New Roman CYR"/>
          <w:color w:val="27262B"/>
          <w:sz w:val="26"/>
          <w:szCs w:val="26"/>
        </w:rPr>
        <w:t>»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t xml:space="preserve"> </w:t>
      </w:r>
    </w:p>
    <w:p w14:paraId="1ADA1D60" w14:textId="77777777" w:rsidR="006C7A6C" w:rsidRDefault="006C7A6C" w:rsidP="00A306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5732C705" w:rsidR="008F7E96" w:rsidRPr="00274834" w:rsidRDefault="008F7E96" w:rsidP="00A30659">
      <w:pPr>
        <w:jc w:val="both"/>
        <w:rPr>
          <w:rFonts w:ascii="Times New Roman" w:hAnsi="Times New Roman" w:cs="Times New Roman"/>
          <w:sz w:val="26"/>
          <w:szCs w:val="26"/>
        </w:rPr>
      </w:pPr>
      <w:r w:rsidRPr="00274834">
        <w:rPr>
          <w:rFonts w:ascii="Times New Roman" w:hAnsi="Times New Roman" w:cs="Times New Roman"/>
          <w:sz w:val="26"/>
          <w:szCs w:val="26"/>
        </w:rPr>
        <w:t>ПРИКАЗЫВАЮ</w:t>
      </w:r>
      <w:r w:rsidR="00A30659">
        <w:rPr>
          <w:rFonts w:ascii="Times New Roman" w:hAnsi="Times New Roman" w:cs="Times New Roman"/>
          <w:sz w:val="26"/>
          <w:szCs w:val="26"/>
        </w:rPr>
        <w:t>:</w:t>
      </w:r>
    </w:p>
    <w:p w14:paraId="3D8897FA" w14:textId="77777777" w:rsidR="00274834" w:rsidRDefault="00274834" w:rsidP="00A30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Утвердить циклограмму проведения мониторингов муниципальных показателей системы работы со школами с низкими образовательными результатами обучения и/или школами, функцио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нирующими в неблагоприятных социальных условиях, в рамках реализации направления 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t>«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Система работы со школами с низкими образовательными результатами обучения и/или школами, функцио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softHyphen/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>нирующими в неблагоприятных социальных условиях</w:t>
      </w:r>
      <w:r w:rsidRPr="00274834">
        <w:rPr>
          <w:rFonts w:ascii="Times New Roman" w:hAnsi="Times New Roman" w:cs="Times New Roman"/>
          <w:color w:val="27262B"/>
          <w:sz w:val="26"/>
          <w:szCs w:val="26"/>
        </w:rPr>
        <w:t xml:space="preserve">» 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color w:val="27262B"/>
          <w:sz w:val="26"/>
          <w:szCs w:val="26"/>
        </w:rPr>
        <w:t xml:space="preserve">дальнереченском 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 городском округе на 202</w:t>
      </w:r>
      <w:r>
        <w:rPr>
          <w:rFonts w:ascii="Times New Roman CYR" w:hAnsi="Times New Roman CYR" w:cs="Times New Roman CYR"/>
          <w:color w:val="27262B"/>
          <w:sz w:val="26"/>
          <w:szCs w:val="26"/>
        </w:rPr>
        <w:t>2</w:t>
      </w:r>
      <w:r w:rsidRPr="00274834">
        <w:rPr>
          <w:rFonts w:ascii="Times New Roman CYR" w:hAnsi="Times New Roman CYR" w:cs="Times New Roman CYR"/>
          <w:color w:val="27262B"/>
          <w:sz w:val="26"/>
          <w:szCs w:val="26"/>
        </w:rPr>
        <w:t xml:space="preserve"> год (приложение).</w:t>
      </w:r>
      <w:r w:rsidRPr="002748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67F354C8" w14:textId="048A0258" w:rsidR="008F7E96" w:rsidRPr="005B371E" w:rsidRDefault="005B371E" w:rsidP="00A30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4834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</w:t>
      </w:r>
      <w:r>
        <w:rPr>
          <w:rFonts w:ascii="Times New Roman" w:hAnsi="Times New Roman" w:cs="Times New Roman"/>
          <w:sz w:val="26"/>
          <w:szCs w:val="26"/>
        </w:rPr>
        <w:t xml:space="preserve"> собой.</w:t>
      </w:r>
    </w:p>
    <w:p w14:paraId="424F235D" w14:textId="77777777" w:rsidR="00274834" w:rsidRDefault="00274834" w:rsidP="00A306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984CD6" w14:textId="77777777" w:rsidR="00274834" w:rsidRDefault="00274834" w:rsidP="00A306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27F7CC" w14:textId="710C8006" w:rsidR="008F7E96" w:rsidRDefault="008F7E96" w:rsidP="00A306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2D870D8" w14:textId="3E8FC4D4" w:rsidR="008F7E96" w:rsidRDefault="008F7E96" w:rsidP="00A306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  <w:r w:rsidR="002748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A30659">
        <w:rPr>
          <w:rFonts w:ascii="Times New Roman" w:hAnsi="Times New Roman" w:cs="Times New Roman"/>
          <w:sz w:val="26"/>
          <w:szCs w:val="26"/>
        </w:rPr>
        <w:t xml:space="preserve">       </w:t>
      </w:r>
      <w:r w:rsidR="00274834">
        <w:rPr>
          <w:rFonts w:ascii="Times New Roman" w:hAnsi="Times New Roman" w:cs="Times New Roman"/>
          <w:sz w:val="26"/>
          <w:szCs w:val="26"/>
        </w:rPr>
        <w:t xml:space="preserve"> </w:t>
      </w:r>
      <w:r w:rsidR="00A30659">
        <w:rPr>
          <w:rFonts w:ascii="Times New Roman" w:hAnsi="Times New Roman" w:cs="Times New Roman"/>
          <w:sz w:val="26"/>
          <w:szCs w:val="26"/>
        </w:rPr>
        <w:t>Н.Н.</w:t>
      </w:r>
      <w:r w:rsidR="00A30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Шитько </w:t>
      </w:r>
    </w:p>
    <w:p w14:paraId="0AA54171" w14:textId="00CC4A3F" w:rsidR="008F7E96" w:rsidRDefault="008F7E96" w:rsidP="00A306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48FD39" w14:textId="3B363AE3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2A7DF6F9" w14:textId="3D788680" w:rsidR="004F0AF2" w:rsidRDefault="004F0AF2" w:rsidP="008F7E96">
      <w:pPr>
        <w:rPr>
          <w:rFonts w:ascii="Times New Roman" w:hAnsi="Times New Roman" w:cs="Times New Roman"/>
          <w:sz w:val="26"/>
          <w:szCs w:val="26"/>
        </w:rPr>
      </w:pPr>
    </w:p>
    <w:p w14:paraId="53CCA062" w14:textId="6C31BF2B" w:rsidR="004F0AF2" w:rsidRDefault="004F0AF2" w:rsidP="008F7E96">
      <w:pPr>
        <w:rPr>
          <w:rFonts w:ascii="Times New Roman" w:hAnsi="Times New Roman" w:cs="Times New Roman"/>
          <w:sz w:val="26"/>
          <w:szCs w:val="26"/>
        </w:rPr>
      </w:pPr>
    </w:p>
    <w:p w14:paraId="7F65F9ED" w14:textId="77777777" w:rsidR="004F0AF2" w:rsidRDefault="004F0AF2" w:rsidP="004F0AF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7397CF99" w14:textId="77777777" w:rsidR="004F0AF2" w:rsidRDefault="004F0AF2" w:rsidP="004F0AF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МКУ «Управление образования» </w:t>
      </w:r>
    </w:p>
    <w:p w14:paraId="4B7FC038" w14:textId="22041CE4" w:rsidR="004F0AF2" w:rsidRDefault="004F0AF2" w:rsidP="004F0AF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12D5177F" w14:textId="13F30D40" w:rsidR="004F0AF2" w:rsidRDefault="004F0AF2" w:rsidP="004F0AF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F1C9A72" w14:textId="3C9AFFB4" w:rsidR="00274834" w:rsidRDefault="00274834" w:rsidP="0027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9292E"/>
          <w:sz w:val="26"/>
          <w:szCs w:val="26"/>
        </w:rPr>
      </w:pPr>
      <w:r w:rsidRPr="00274834">
        <w:rPr>
          <w:rFonts w:ascii="Times New Roman CYR" w:hAnsi="Times New Roman CYR" w:cs="Times New Roman CYR"/>
          <w:b/>
          <w:bCs/>
          <w:color w:val="29292E"/>
          <w:sz w:val="26"/>
          <w:szCs w:val="26"/>
        </w:rPr>
        <w:t>Циклограмма проведения мониторингов муниципальных показателей системы рабо</w:t>
      </w:r>
      <w:r w:rsidRPr="00274834">
        <w:rPr>
          <w:rFonts w:ascii="Times New Roman" w:hAnsi="Times New Roman" w:cs="Times New Roman"/>
          <w:b/>
          <w:bCs/>
          <w:color w:val="29292E"/>
          <w:sz w:val="26"/>
          <w:szCs w:val="26"/>
        </w:rPr>
        <w:softHyphen/>
      </w:r>
      <w:r w:rsidRPr="00274834">
        <w:rPr>
          <w:rFonts w:ascii="Times New Roman CYR" w:hAnsi="Times New Roman CYR" w:cs="Times New Roman CYR"/>
          <w:b/>
          <w:bCs/>
          <w:color w:val="29292E"/>
          <w:sz w:val="26"/>
          <w:szCs w:val="26"/>
        </w:rPr>
        <w:t>ты со школами с низкими образовательными результатами обучения и/или школами, функционирующими в неблагоприятных социальных условиях, на 2022 год</w:t>
      </w:r>
    </w:p>
    <w:p w14:paraId="21506A51" w14:textId="250B7BAC" w:rsidR="00274834" w:rsidRDefault="00274834" w:rsidP="0027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9292E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4834" w14:paraId="72A08259" w14:textId="77777777" w:rsidTr="00274834">
        <w:tc>
          <w:tcPr>
            <w:tcW w:w="3115" w:type="dxa"/>
          </w:tcPr>
          <w:p w14:paraId="23C26661" w14:textId="4603DC4F" w:rsidR="00274834" w:rsidRDefault="00274834" w:rsidP="002748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</w:tcPr>
          <w:p w14:paraId="73DE62D7" w14:textId="382AED1D" w:rsidR="00274834" w:rsidRDefault="00274834" w:rsidP="002748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  <w:t>Сроки проведения</w:t>
            </w:r>
          </w:p>
        </w:tc>
        <w:tc>
          <w:tcPr>
            <w:tcW w:w="3115" w:type="dxa"/>
          </w:tcPr>
          <w:p w14:paraId="6A4EB850" w14:textId="7777777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  <w:t>Метод сбора информа</w:t>
            </w:r>
            <w:r w:rsidRPr="00274834">
              <w:rPr>
                <w:rFonts w:ascii="Times New Roman" w:hAnsi="Times New Roman" w:cs="Times New Roman"/>
                <w:b/>
                <w:bCs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  <w:t>ции</w:t>
            </w:r>
          </w:p>
          <w:p w14:paraId="3582B683" w14:textId="77777777" w:rsidR="00274834" w:rsidRDefault="00274834" w:rsidP="002748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29292E"/>
                <w:sz w:val="26"/>
                <w:szCs w:val="26"/>
              </w:rPr>
            </w:pPr>
          </w:p>
        </w:tc>
      </w:tr>
      <w:tr w:rsidR="00274834" w14:paraId="6AF689A2" w14:textId="77777777" w:rsidTr="00274834">
        <w:tc>
          <w:tcPr>
            <w:tcW w:w="3115" w:type="dxa"/>
          </w:tcPr>
          <w:p w14:paraId="383E3F57" w14:textId="7777777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Мониторинг системы работы по оказа</w:t>
            </w:r>
            <w:r w:rsidRPr="00274834">
              <w:rPr>
                <w:rFonts w:ascii="Times New Roman" w:hAnsi="Times New Roman" w:cs="Times New Roman"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нию методической помощи педагогиче</w:t>
            </w:r>
            <w:r w:rsidRPr="00274834">
              <w:rPr>
                <w:rFonts w:ascii="Times New Roman" w:hAnsi="Times New Roman" w:cs="Times New Roman"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ским работникам в школах с низкими результатами обучения</w:t>
            </w:r>
          </w:p>
          <w:p w14:paraId="12B58A78" w14:textId="7777777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98DD411" w14:textId="47D4D363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январь 2022</w:t>
            </w:r>
          </w:p>
        </w:tc>
        <w:tc>
          <w:tcPr>
            <w:tcW w:w="3115" w:type="dxa"/>
          </w:tcPr>
          <w:p w14:paraId="310D6C0A" w14:textId="0F060CF0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Аудит документов</w:t>
            </w:r>
          </w:p>
        </w:tc>
      </w:tr>
      <w:tr w:rsidR="00274834" w14:paraId="5623192E" w14:textId="77777777" w:rsidTr="00274834">
        <w:tc>
          <w:tcPr>
            <w:tcW w:w="3115" w:type="dxa"/>
          </w:tcPr>
          <w:p w14:paraId="0F0AE911" w14:textId="670752EA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Мониторинг учебных достижений</w:t>
            </w:r>
          </w:p>
        </w:tc>
        <w:tc>
          <w:tcPr>
            <w:tcW w:w="3115" w:type="dxa"/>
          </w:tcPr>
          <w:p w14:paraId="309BE327" w14:textId="354A2E1E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август 2022</w:t>
            </w:r>
          </w:p>
        </w:tc>
        <w:tc>
          <w:tcPr>
            <w:tcW w:w="3115" w:type="dxa"/>
          </w:tcPr>
          <w:p w14:paraId="67662EED" w14:textId="1425DAC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протоколы</w:t>
            </w:r>
          </w:p>
        </w:tc>
      </w:tr>
      <w:tr w:rsidR="00274834" w14:paraId="2118B6DF" w14:textId="77777777" w:rsidTr="00274834">
        <w:tc>
          <w:tcPr>
            <w:tcW w:w="3115" w:type="dxa"/>
          </w:tcPr>
          <w:p w14:paraId="45395FE5" w14:textId="7777777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Мониторинг состояния материально- технической базы</w:t>
            </w:r>
          </w:p>
          <w:p w14:paraId="5EA3F0B2" w14:textId="77777777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255C1AB" w14:textId="1FAE9B92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декабрь 2022</w:t>
            </w:r>
          </w:p>
        </w:tc>
        <w:tc>
          <w:tcPr>
            <w:tcW w:w="3115" w:type="dxa"/>
          </w:tcPr>
          <w:p w14:paraId="3EF39144" w14:textId="490B86A6" w:rsidR="00274834" w:rsidRPr="00274834" w:rsidRDefault="00274834" w:rsidP="002748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</w:pPr>
            <w:proofErr w:type="spellStart"/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Google</w:t>
            </w:r>
            <w:proofErr w:type="spellEnd"/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 xml:space="preserve"> формы для мас</w:t>
            </w:r>
            <w:r w:rsidRPr="00274834">
              <w:rPr>
                <w:rFonts w:ascii="Times New Roman" w:hAnsi="Times New Roman" w:cs="Times New Roman"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 xml:space="preserve">сового опроса Таблицы </w:t>
            </w:r>
            <w:proofErr w:type="spellStart"/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Excel</w:t>
            </w:r>
            <w:proofErr w:type="spellEnd"/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 xml:space="preserve"> с автома</w:t>
            </w:r>
            <w:r w:rsidRPr="00274834">
              <w:rPr>
                <w:rFonts w:ascii="Times New Roman" w:hAnsi="Times New Roman" w:cs="Times New Roman"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тизированной обработ</w:t>
            </w:r>
            <w:r w:rsidRPr="00274834">
              <w:rPr>
                <w:rFonts w:ascii="Times New Roman" w:hAnsi="Times New Roman" w:cs="Times New Roman"/>
                <w:color w:val="29292E"/>
                <w:sz w:val="26"/>
                <w:szCs w:val="26"/>
              </w:rPr>
              <w:softHyphen/>
            </w:r>
            <w:r w:rsidRPr="00274834">
              <w:rPr>
                <w:rFonts w:ascii="Times New Roman CYR" w:hAnsi="Times New Roman CYR" w:cs="Times New Roman CYR"/>
                <w:color w:val="29292E"/>
                <w:sz w:val="26"/>
                <w:szCs w:val="26"/>
              </w:rPr>
              <w:t>кой данных</w:t>
            </w:r>
          </w:p>
        </w:tc>
      </w:tr>
    </w:tbl>
    <w:p w14:paraId="44942B95" w14:textId="77777777" w:rsidR="00274834" w:rsidRPr="00274834" w:rsidRDefault="00274834" w:rsidP="0027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9292E"/>
          <w:sz w:val="26"/>
          <w:szCs w:val="26"/>
        </w:rPr>
      </w:pPr>
    </w:p>
    <w:sectPr w:rsidR="00274834" w:rsidRPr="0027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6"/>
    <w:rsid w:val="00253A3F"/>
    <w:rsid w:val="00274834"/>
    <w:rsid w:val="004F0AF2"/>
    <w:rsid w:val="00501CC4"/>
    <w:rsid w:val="005B371E"/>
    <w:rsid w:val="005D06A5"/>
    <w:rsid w:val="005F29EE"/>
    <w:rsid w:val="006C7A6C"/>
    <w:rsid w:val="006F1ABA"/>
    <w:rsid w:val="007B131D"/>
    <w:rsid w:val="008A42A4"/>
    <w:rsid w:val="008F7E96"/>
    <w:rsid w:val="00A30659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styleId="a6">
    <w:name w:val="No Spacing"/>
    <w:uiPriority w:val="1"/>
    <w:qFormat/>
    <w:rsid w:val="00A3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styleId="a6">
    <w:name w:val="No Spacing"/>
    <w:uiPriority w:val="1"/>
    <w:qFormat/>
    <w:rsid w:val="00A3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2022-07-20T06:07:00Z</cp:lastPrinted>
  <dcterms:created xsi:type="dcterms:W3CDTF">2022-07-20T06:07:00Z</dcterms:created>
  <dcterms:modified xsi:type="dcterms:W3CDTF">2022-07-20T06:07:00Z</dcterms:modified>
</cp:coreProperties>
</file>