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8">
                              <a14:imgEffect>
                                <a14:sharpenSoften amount="-100000"/>
                              </a14:imgEffect>
                              <a14:imgEffect>
                                <a14:brightnessContrast bright="1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6200000">
                      <a:off x="0" y="0"/>
                      <a:ext cx="12381052" cy="8078946"/>
                    </a:xfrm>
                    <a:prstGeom prst="rect">
                      <a:avLst/>
                    </a:prstGeom>
                    <a:noFill/>
                    <a:ln>
                      <a:noFill/>
                    </a:ln>
                  </pic:spPr>
                </pic:pic>
              </a:graphicData>
            </a:graphic>
          </wp:anchor>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D12562" w:rsidP="00991118">
      <w:pPr>
        <w:jc w:val="both"/>
        <w:rPr>
          <w:rFonts w:ascii="Times New Roman" w:hAnsi="Times New Roman" w:cs="Times New Roman"/>
          <w:sz w:val="28"/>
          <w:szCs w:val="28"/>
        </w:rPr>
      </w:pPr>
      <w:r w:rsidRPr="00427450">
        <w:rPr>
          <w:noProof/>
          <w:sz w:val="28"/>
          <w:szCs w:val="28"/>
          <w:lang w:eastAsia="ru-RU"/>
        </w:rPr>
        <w:lastRenderedPageBreak/>
        <w:drawing>
          <wp:anchor distT="0" distB="0" distL="114300" distR="114300" simplePos="0" relativeHeight="251668480" behindDoc="0" locked="0" layoutInCell="1" allowOverlap="1">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991118" w:rsidRPr="00427450">
        <w:rPr>
          <w:rFonts w:ascii="Times New Roman" w:hAnsi="Times New Roman" w:cs="Times New Roman"/>
          <w:b/>
          <w:i/>
          <w:sz w:val="28"/>
          <w:szCs w:val="28"/>
        </w:rPr>
        <w:t>Федеральный центр ПМПК</w:t>
      </w:r>
      <w:r w:rsidR="00991118"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003E4082">
        <w:rPr>
          <w:rFonts w:ascii="Times New Roman" w:eastAsia="Times New Roman" w:hAnsi="Times New Roman" w:cs="Times New Roman"/>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eastAsia="Times New Roman" w:hAnsi="Times New Roman" w:cs="Times New Roman"/>
          <w:sz w:val="28"/>
          <w:szCs w:val="28"/>
          <w:lang w:eastAsia="ru-RU"/>
        </w:rPr>
      </w:pPr>
      <w:r w:rsidRPr="00427450">
        <w:rPr>
          <w:rFonts w:ascii="Times New Roman" w:hAnsi="Times New Roman" w:cs="Times New Roman"/>
          <w:sz w:val="28"/>
          <w:szCs w:val="28"/>
        </w:rPr>
        <w:t xml:space="preserve">      На комиссию направляются </w:t>
      </w:r>
      <w:r w:rsidRPr="00427450">
        <w:rPr>
          <w:rFonts w:ascii="Times New Roman" w:eastAsia="Times New Roman" w:hAnsi="Times New Roman" w:cs="Times New Roman"/>
          <w:sz w:val="28"/>
          <w:szCs w:val="28"/>
          <w:lang w:eastAsia="ru-RU"/>
        </w:rPr>
        <w:t>дети, испытывающие трудности в освоении основных общеобразовательных программ, развитии и социальной адаптации.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w:t>
      </w:r>
      <w:r w:rsidRPr="008B1525">
        <w:rPr>
          <w:rFonts w:ascii="Times New Roman" w:hAnsi="Times New Roman" w:cs="Times New Roman"/>
          <w:sz w:val="28"/>
          <w:szCs w:val="28"/>
        </w:rPr>
        <w:lastRenderedPageBreak/>
        <w:t>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B4EA5" w:rsidRPr="008B1525">
        <w:rPr>
          <w:rFonts w:ascii="Times New Roman" w:hAnsi="Times New Roman" w:cs="Times New Roman"/>
          <w:sz w:val="28"/>
          <w:szCs w:val="28"/>
        </w:rPr>
        <w:t xml:space="preserve"> (</w:t>
      </w:r>
      <w:r w:rsidR="005B4EA5" w:rsidRPr="008B1525">
        <w:rPr>
          <w:rFonts w:ascii="Times New Roman" w:hAnsi="Times New Roman" w:cs="Times New Roman"/>
          <w:i/>
          <w:sz w:val="28"/>
          <w:szCs w:val="28"/>
        </w:rPr>
        <w:t>бланк выписки Вы можете попросить у специалиста ПМПК, отвечающего за оформление документов в конкретной ПМПК</w:t>
      </w:r>
      <w:r w:rsidR="005B4EA5"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необходимо взять с с</w:t>
      </w:r>
      <w:r w:rsidR="003E4082">
        <w:rPr>
          <w:rFonts w:ascii="Times New Roman" w:hAnsi="Times New Roman" w:cs="Times New Roman"/>
          <w:i/>
          <w:sz w:val="28"/>
          <w:szCs w:val="28"/>
        </w:rPr>
        <w:t>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Запись на проведение обследования ребенка в комиссии осуществляется при подаче документов.</w:t>
      </w:r>
      <w:r w:rsidR="00676719">
        <w:rPr>
          <w:rFonts w:ascii="Times New Roman" w:hAnsi="Times New Roman" w:cs="Times New Roman"/>
          <w:sz w:val="28"/>
          <w:szCs w:val="28"/>
        </w:rPr>
        <w:t xml:space="preserve"> 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w:t>
      </w:r>
      <w:r w:rsidR="003E4082">
        <w:rPr>
          <w:rFonts w:ascii="Times New Roman" w:hAnsi="Times New Roman" w:cs="Times New Roman"/>
          <w:sz w:val="28"/>
          <w:szCs w:val="28"/>
        </w:rPr>
        <w:t>ие документов в конкретной ПМПК)</w:t>
      </w:r>
      <w:r w:rsidR="00BE405C" w:rsidRPr="00BE405C">
        <w:rPr>
          <w:rFonts w:ascii="Times New Roman" w:hAnsi="Times New Roman" w:cs="Times New Roman"/>
          <w:sz w:val="28"/>
          <w:szCs w:val="28"/>
        </w:rPr>
        <w:t>.</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будет 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а также возрастных, психофизических и иных индивидуальных особенностей детей).      Считается, что комплексное диагностическое обследование (т.е. обследование сразу несколькими специалистами) целесообразно провод</w:t>
      </w:r>
      <w:r w:rsidR="00CD0B59">
        <w:rPr>
          <w:rFonts w:ascii="Times New Roman" w:hAnsi="Times New Roman" w:cs="Times New Roman"/>
          <w:sz w:val="28"/>
          <w:szCs w:val="28"/>
        </w:rPr>
        <w:t xml:space="preserve">ить, если это ребенок </w:t>
      </w:r>
      <w:r w:rsidRPr="00427450">
        <w:rPr>
          <w:rFonts w:ascii="Times New Roman" w:hAnsi="Times New Roman" w:cs="Times New Roman"/>
          <w:sz w:val="28"/>
          <w:szCs w:val="28"/>
        </w:rPr>
        <w:t xml:space="preserve">раннего возраста </w:t>
      </w:r>
      <w:r w:rsidR="00CD0B59">
        <w:rPr>
          <w:rFonts w:ascii="Times New Roman" w:hAnsi="Times New Roman" w:cs="Times New Roman"/>
          <w:sz w:val="28"/>
          <w:szCs w:val="28"/>
        </w:rPr>
        <w:t>(от 0 до 3</w:t>
      </w:r>
      <w:r w:rsidRPr="00427450">
        <w:rPr>
          <w:rFonts w:ascii="Times New Roman" w:hAnsi="Times New Roman" w:cs="Times New Roman"/>
          <w:sz w:val="28"/>
          <w:szCs w:val="28"/>
        </w:rPr>
        <w:t xml:space="preserve"> лет), </w:t>
      </w:r>
      <w:r w:rsidR="00CD0B59">
        <w:rPr>
          <w:rFonts w:ascii="Times New Roman" w:hAnsi="Times New Roman" w:cs="Times New Roman"/>
          <w:sz w:val="28"/>
          <w:szCs w:val="28"/>
        </w:rPr>
        <w:t xml:space="preserve">ребенок </w:t>
      </w:r>
      <w:r w:rsidRPr="00427450">
        <w:rPr>
          <w:rFonts w:ascii="Times New Roman" w:hAnsi="Times New Roman" w:cs="Times New Roman"/>
          <w:sz w:val="28"/>
          <w:szCs w:val="28"/>
        </w:rPr>
        <w:t>с тяжёлыми множе</w:t>
      </w:r>
      <w:r w:rsidR="003E4082">
        <w:rPr>
          <w:rFonts w:ascii="Times New Roman" w:hAnsi="Times New Roman" w:cs="Times New Roman"/>
          <w:sz w:val="28"/>
          <w:szCs w:val="28"/>
        </w:rPr>
        <w:t xml:space="preserve">ственными нарушениями развития. </w:t>
      </w:r>
      <w:r w:rsidRPr="00427450">
        <w:rPr>
          <w:rFonts w:ascii="Times New Roman" w:hAnsi="Times New Roman" w:cs="Times New Roman"/>
          <w:sz w:val="28"/>
          <w:szCs w:val="28"/>
        </w:rPr>
        <w:t>Однако и в других случаях комиссия может принять решение о комплексном диагностическом обследовании.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27450"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 </w:t>
      </w:r>
      <w:r w:rsidR="00FB51F8">
        <w:rPr>
          <w:rFonts w:ascii="Times New Roman" w:hAnsi="Times New Roman" w:cs="Times New Roman"/>
          <w:sz w:val="28"/>
          <w:szCs w:val="28"/>
        </w:rPr>
        <w:t xml:space="preserve">уровень общей осведомленности, обученности </w:t>
      </w:r>
      <w:r w:rsidR="0022527B">
        <w:rPr>
          <w:rFonts w:ascii="Times New Roman" w:hAnsi="Times New Roman" w:cs="Times New Roman"/>
          <w:sz w:val="28"/>
          <w:szCs w:val="28"/>
        </w:rPr>
        <w:br/>
      </w:r>
      <w:r w:rsidR="00FB51F8">
        <w:rPr>
          <w:rFonts w:ascii="Times New Roman" w:hAnsi="Times New Roman" w:cs="Times New Roman"/>
          <w:sz w:val="28"/>
          <w:szCs w:val="28"/>
        </w:rPr>
        <w:t>и обучаемости</w:t>
      </w:r>
      <w:r w:rsidRPr="00427450">
        <w:rPr>
          <w:rFonts w:ascii="Times New Roman" w:hAnsi="Times New Roman" w:cs="Times New Roman"/>
          <w:sz w:val="28"/>
          <w:szCs w:val="28"/>
        </w:rPr>
        <w:t xml:space="preserve">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 а также актуальный уровень и зону ближайшего развития познавательной деятельности.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Pr="00427450">
        <w:rPr>
          <w:rFonts w:ascii="Times New Roman" w:hAnsi="Times New Roman" w:cs="Times New Roman"/>
          <w:sz w:val="28"/>
          <w:szCs w:val="28"/>
        </w:rPr>
        <w:t xml:space="preserve"> также включается в определение необходимых специальных образовательных условий для </w:t>
      </w:r>
      <w:r w:rsidR="002E00FF">
        <w:rPr>
          <w:rFonts w:ascii="Times New Roman" w:hAnsi="Times New Roman" w:cs="Times New Roman"/>
          <w:sz w:val="28"/>
          <w:szCs w:val="28"/>
        </w:rPr>
        <w:t xml:space="preserve">обучения </w:t>
      </w:r>
      <w:r w:rsidRPr="00427450">
        <w:rPr>
          <w:rFonts w:ascii="Times New Roman" w:hAnsi="Times New Roman" w:cs="Times New Roman"/>
          <w:sz w:val="28"/>
          <w:szCs w:val="28"/>
        </w:rPr>
        <w:t xml:space="preserve">ребенка и возможной образовательной программы с учетом оценки наличия/отсутствия у него каких-либо недостатков речевого развития.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Социальный педагог,</w:t>
      </w:r>
      <w:r w:rsidRPr="00427450">
        <w:rPr>
          <w:rFonts w:ascii="Times New Roman" w:hAnsi="Times New Roman" w:cs="Times New Roman"/>
          <w:sz w:val="28"/>
          <w:szCs w:val="28"/>
        </w:rPr>
        <w:t xml:space="preserve"> характеризуя социальный статус обследуемого ребенка, таким образом, вносит существенный вклад в понимание его особых образовательных потребностей.</w:t>
      </w:r>
    </w:p>
    <w:p w:rsidR="00F817AA" w:rsidRDefault="00427450" w:rsidP="003E4082">
      <w:pPr>
        <w:spacing w:after="0" w:line="240" w:lineRule="auto"/>
        <w:ind w:firstLine="708"/>
        <w:jc w:val="both"/>
        <w:rPr>
          <w:rFonts w:ascii="Times New Roman" w:hAnsi="Times New Roman" w:cs="Times New Roman"/>
          <w:sz w:val="28"/>
          <w:szCs w:val="28"/>
        </w:rPr>
      </w:pPr>
      <w:r w:rsidRPr="00427450">
        <w:rPr>
          <w:rFonts w:ascii="Times New Roman" w:hAnsi="Times New Roman" w:cs="Times New Roman"/>
          <w:sz w:val="28"/>
          <w:szCs w:val="28"/>
        </w:rPr>
        <w:t xml:space="preserve">Немаловажное значение для всех специалистов ПМПК имеют представленные заключения специалистов, входящих в </w:t>
      </w:r>
      <w:r w:rsidR="00F817AA">
        <w:rPr>
          <w:rFonts w:ascii="Times New Roman" w:hAnsi="Times New Roman" w:cs="Times New Roman"/>
          <w:sz w:val="28"/>
          <w:szCs w:val="28"/>
        </w:rPr>
        <w:t xml:space="preserve">психолого-медико-педагогический </w:t>
      </w:r>
      <w:r w:rsidRPr="00427450">
        <w:rPr>
          <w:rFonts w:ascii="Times New Roman" w:hAnsi="Times New Roman" w:cs="Times New Roman"/>
          <w:sz w:val="28"/>
          <w:szCs w:val="28"/>
        </w:rPr>
        <w:t xml:space="preserve">консилиум образовательной организации. </w:t>
      </w:r>
    </w:p>
    <w:p w:rsidR="00427450" w:rsidRPr="00427450" w:rsidRDefault="00427450" w:rsidP="00F817AA">
      <w:pPr>
        <w:spacing w:after="0" w:line="240" w:lineRule="auto"/>
        <w:ind w:firstLine="709"/>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p>
    <w:p w:rsidR="00427450" w:rsidRPr="00427450" w:rsidRDefault="003E4082"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w:t>
      </w:r>
      <w:r w:rsidR="00427450" w:rsidRPr="00427450">
        <w:rPr>
          <w:rFonts w:ascii="Times New Roman" w:hAnsi="Times New Roman" w:cs="Times New Roman"/>
          <w:sz w:val="28"/>
          <w:szCs w:val="28"/>
        </w:rPr>
        <w:t xml:space="preserve"> ес</w:t>
      </w:r>
      <w:r w:rsidR="00D56978">
        <w:rPr>
          <w:rFonts w:ascii="Times New Roman" w:hAnsi="Times New Roman" w:cs="Times New Roman"/>
          <w:sz w:val="28"/>
          <w:szCs w:val="28"/>
        </w:rPr>
        <w:t>ли Вы проходили обследование в т</w:t>
      </w:r>
      <w:r w:rsidR="00427450"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w:t>
      </w:r>
      <w:r>
        <w:rPr>
          <w:rFonts w:ascii="Times New Roman" w:hAnsi="Times New Roman" w:cs="Times New Roman"/>
          <w:sz w:val="28"/>
          <w:szCs w:val="28"/>
        </w:rPr>
        <w:t xml:space="preserve"> </w:t>
      </w:r>
      <w:r w:rsidR="00D56978">
        <w:rPr>
          <w:rFonts w:ascii="Times New Roman" w:hAnsi="Times New Roman" w:cs="Times New Roman"/>
          <w:sz w:val="28"/>
          <w:szCs w:val="28"/>
        </w:rPr>
        <w:t>в</w:t>
      </w:r>
      <w:r>
        <w:rPr>
          <w:rFonts w:ascii="Times New Roman" w:hAnsi="Times New Roman" w:cs="Times New Roman"/>
          <w:sz w:val="28"/>
          <w:szCs w:val="28"/>
        </w:rPr>
        <w:t xml:space="preserve"> </w:t>
      </w:r>
      <w:r w:rsidR="00D56978">
        <w:rPr>
          <w:rFonts w:ascii="Times New Roman" w:hAnsi="Times New Roman" w:cs="Times New Roman"/>
          <w:sz w:val="28"/>
          <w:szCs w:val="28"/>
        </w:rPr>
        <w:t xml:space="preserve"> центральную ПМПК. Так же и т</w:t>
      </w:r>
      <w:r w:rsidR="00427450"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00427450"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00427450"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00427450"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обоснованные выводы о наличии/отсутствии у ребенка особенностей в физическом и (или) психическом развитии и (или) отклонений в поведении (</w:t>
      </w:r>
      <w:r w:rsidR="00C745DE">
        <w:rPr>
          <w:rFonts w:ascii="Times New Roman" w:hAnsi="Times New Roman" w:cs="Times New Roman"/>
          <w:sz w:val="28"/>
          <w:szCs w:val="28"/>
        </w:rPr>
        <w:t xml:space="preserve">ПМПК делает вывод </w:t>
      </w:r>
      <w:r w:rsidR="00C745DE">
        <w:rPr>
          <w:rFonts w:ascii="Times New Roman" w:hAnsi="Times New Roman" w:cs="Times New Roman"/>
          <w:sz w:val="28"/>
          <w:szCs w:val="28"/>
        </w:rPr>
        <w:br/>
        <w:t>о том, какие трудности (если таковые имеются) препятствуют развитию ребенка, усвоению им образовательной программы или адаптации его в среде сверстников, отчего возникают трудности в поведении ребенка</w:t>
      </w:r>
      <w:r w:rsidRPr="00427450">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427450" w:rsidRPr="00427450"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CE2C00">
        <w:rPr>
          <w:rFonts w:ascii="Times New Roman" w:hAnsi="Times New Roman" w:cs="Times New Roman"/>
          <w:sz w:val="28"/>
          <w:szCs w:val="28"/>
        </w:rPr>
        <w:t>условий обеспечения</w:t>
      </w:r>
      <w:r w:rsidRPr="00427450">
        <w:rPr>
          <w:rFonts w:ascii="Times New Roman" w:hAnsi="Times New Roman" w:cs="Times New Roman"/>
          <w:sz w:val="28"/>
          <w:szCs w:val="28"/>
        </w:rPr>
        <w:t xml:space="preserve"> 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sz w:val="28"/>
          <w:szCs w:val="28"/>
        </w:rPr>
        <w:t xml:space="preserve">      Иногда родители просят специалистов ПМПК рекомендовать</w:t>
      </w:r>
      <w:r w:rsidR="009B3CA9">
        <w:rPr>
          <w:rFonts w:ascii="Times New Roman" w:hAnsi="Times New Roman" w:cs="Times New Roman"/>
          <w:sz w:val="28"/>
          <w:szCs w:val="28"/>
        </w:rPr>
        <w:t xml:space="preserve"> ребёнку ассистента (помощника) или</w:t>
      </w:r>
      <w:r w:rsidRPr="00427450">
        <w:rPr>
          <w:rFonts w:ascii="Times New Roman" w:hAnsi="Times New Roman" w:cs="Times New Roman"/>
          <w:sz w:val="28"/>
          <w:szCs w:val="28"/>
        </w:rPr>
        <w:t xml:space="preserve"> тьютора. Следует пояснить, что </w:t>
      </w:r>
      <w:r w:rsidRPr="00427450">
        <w:rPr>
          <w:rFonts w:ascii="Times New Roman" w:hAnsi="Times New Roman" w:cs="Times New Roman"/>
          <w:noProof/>
          <w:sz w:val="28"/>
          <w:szCs w:val="28"/>
        </w:rPr>
        <w:t xml:space="preserve">основными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3E4082"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ab/>
      </w:r>
      <w:r w:rsidR="001B7EA4">
        <w:rPr>
          <w:rFonts w:ascii="Times New Roman" w:hAnsi="Times New Roman" w:cs="Times New Roman"/>
          <w:noProof/>
          <w:sz w:val="28"/>
          <w:szCs w:val="28"/>
        </w:rPr>
        <w:t>О</w:t>
      </w:r>
      <w:r w:rsidR="001B7EA4" w:rsidRPr="001B7EA4">
        <w:rPr>
          <w:rFonts w:ascii="Times New Roman" w:hAnsi="Times New Roman" w:cs="Times New Roman"/>
          <w:noProof/>
          <w:sz w:val="28"/>
          <w:szCs w:val="28"/>
        </w:rPr>
        <w:t xml:space="preserve">сновными показаниями для определения необходимости в </w:t>
      </w:r>
      <w:r w:rsidR="001B7EA4">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lastRenderedPageBreak/>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E4082">
      <w:pPr>
        <w:spacing w:after="0" w:line="240" w:lineRule="auto"/>
        <w:ind w:firstLine="708"/>
        <w:jc w:val="both"/>
        <w:rPr>
          <w:rFonts w:ascii="Times New Roman" w:hAnsi="Times New Roman" w:cs="Times New Roman"/>
          <w:sz w:val="28"/>
          <w:szCs w:val="28"/>
        </w:rPr>
      </w:pP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подготовленное для ребенка с ОВЗ,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а также услуги сурдопереводчиков и тифлосурдопереводчиков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w:t>
      </w:r>
      <w:r w:rsidRPr="00427450">
        <w:rPr>
          <w:rFonts w:ascii="Times New Roman" w:hAnsi="Times New Roman" w:cs="Times New Roman"/>
          <w:sz w:val="28"/>
          <w:szCs w:val="28"/>
        </w:rPr>
        <w:lastRenderedPageBreak/>
        <w:t>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1" w:name="dst100041"/>
      <w:bookmarkEnd w:id="1"/>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w:t>
      </w:r>
      <w:r w:rsidR="009B1C7A">
        <w:rPr>
          <w:rFonts w:ascii="Times New Roman" w:eastAsia="Times New Roman" w:hAnsi="Times New Roman" w:cs="Times New Roman"/>
          <w:sz w:val="28"/>
          <w:szCs w:val="28"/>
          <w:lang w:eastAsia="ru-RU"/>
        </w:rPr>
        <w:lastRenderedPageBreak/>
        <w:t>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bookmarkStart w:id="2" w:name="_GoBack"/>
      <w:bookmarkEnd w:id="2"/>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24A" w:rsidRDefault="007C224A" w:rsidP="00991118">
      <w:pPr>
        <w:spacing w:after="0" w:line="240" w:lineRule="auto"/>
      </w:pPr>
      <w:r>
        <w:separator/>
      </w:r>
    </w:p>
  </w:endnote>
  <w:endnote w:type="continuationSeparator" w:id="1">
    <w:p w:rsidR="007C224A" w:rsidRDefault="007C224A" w:rsidP="009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84946"/>
      <w:docPartObj>
        <w:docPartGallery w:val="Page Numbers (Bottom of Page)"/>
        <w:docPartUnique/>
      </w:docPartObj>
    </w:sdtPr>
    <w:sdtContent>
      <w:p w:rsidR="00427450" w:rsidRDefault="00EB45A7">
        <w:pPr>
          <w:pStyle w:val="a5"/>
          <w:jc w:val="center"/>
        </w:pPr>
        <w:r>
          <w:fldChar w:fldCharType="begin"/>
        </w:r>
        <w:r w:rsidR="00427450">
          <w:instrText>PAGE   \* MERGEFORMAT</w:instrText>
        </w:r>
        <w:r>
          <w:fldChar w:fldCharType="separate"/>
        </w:r>
        <w:r w:rsidR="00FA63B4">
          <w:rPr>
            <w:noProof/>
          </w:rPr>
          <w:t>9</w:t>
        </w:r>
        <w:r>
          <w:fldChar w:fldCharType="end"/>
        </w:r>
      </w:p>
    </w:sdtContent>
  </w:sdt>
  <w:p w:rsidR="00991118" w:rsidRDefault="009911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24A" w:rsidRDefault="007C224A" w:rsidP="00991118">
      <w:pPr>
        <w:spacing w:after="0" w:line="240" w:lineRule="auto"/>
      </w:pPr>
      <w:r>
        <w:separator/>
      </w:r>
    </w:p>
  </w:footnote>
  <w:footnote w:type="continuationSeparator" w:id="1">
    <w:p w:rsidR="007C224A" w:rsidRDefault="007C224A" w:rsidP="00991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641D"/>
    <w:rsid w:val="0002413F"/>
    <w:rsid w:val="00064E7D"/>
    <w:rsid w:val="0010293A"/>
    <w:rsid w:val="00134DEC"/>
    <w:rsid w:val="00152ECC"/>
    <w:rsid w:val="001B7EA4"/>
    <w:rsid w:val="0022442B"/>
    <w:rsid w:val="0022527B"/>
    <w:rsid w:val="002672F7"/>
    <w:rsid w:val="002B1B1A"/>
    <w:rsid w:val="002B77C5"/>
    <w:rsid w:val="002D1123"/>
    <w:rsid w:val="002E00FF"/>
    <w:rsid w:val="0030641D"/>
    <w:rsid w:val="003317F7"/>
    <w:rsid w:val="00390A5E"/>
    <w:rsid w:val="003A1653"/>
    <w:rsid w:val="003A6052"/>
    <w:rsid w:val="003E4082"/>
    <w:rsid w:val="00403855"/>
    <w:rsid w:val="00427450"/>
    <w:rsid w:val="00475DBB"/>
    <w:rsid w:val="00481237"/>
    <w:rsid w:val="00510D1A"/>
    <w:rsid w:val="00536240"/>
    <w:rsid w:val="00561000"/>
    <w:rsid w:val="005B4EA5"/>
    <w:rsid w:val="006315E2"/>
    <w:rsid w:val="006323D6"/>
    <w:rsid w:val="0066373D"/>
    <w:rsid w:val="00676719"/>
    <w:rsid w:val="00687AE4"/>
    <w:rsid w:val="006B2CA5"/>
    <w:rsid w:val="00732C63"/>
    <w:rsid w:val="00791DCE"/>
    <w:rsid w:val="007C224A"/>
    <w:rsid w:val="00801CD4"/>
    <w:rsid w:val="00837427"/>
    <w:rsid w:val="00854B75"/>
    <w:rsid w:val="00871CE0"/>
    <w:rsid w:val="008B1525"/>
    <w:rsid w:val="008D7CF8"/>
    <w:rsid w:val="00915ECF"/>
    <w:rsid w:val="00991118"/>
    <w:rsid w:val="009B1C7A"/>
    <w:rsid w:val="009B3CA9"/>
    <w:rsid w:val="00A72139"/>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6691C"/>
    <w:rsid w:val="00E75C9F"/>
    <w:rsid w:val="00E81659"/>
    <w:rsid w:val="00E92F88"/>
    <w:rsid w:val="00EB45A7"/>
    <w:rsid w:val="00EE143A"/>
    <w:rsid w:val="00EF556D"/>
    <w:rsid w:val="00F801EB"/>
    <w:rsid w:val="00F817AA"/>
    <w:rsid w:val="00FA63B4"/>
    <w:rsid w:val="00FB51F8"/>
    <w:rsid w:val="00FC2BDB"/>
    <w:rsid w:val="00FC7933"/>
    <w:rsid w:val="00FD6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282F-51C7-4EE3-B2C2-41AB1B60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О.В. Самойленко</cp:lastModifiedBy>
  <cp:revision>67</cp:revision>
  <cp:lastPrinted>2018-11-20T08:20:00Z</cp:lastPrinted>
  <dcterms:created xsi:type="dcterms:W3CDTF">2018-11-20T06:17:00Z</dcterms:created>
  <dcterms:modified xsi:type="dcterms:W3CDTF">2019-09-19T05:06:00Z</dcterms:modified>
</cp:coreProperties>
</file>