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7CEB02C4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CBFD65C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ED18D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45.1pt" o:ole="">
                  <v:imagedata r:id="rId5" o:title=""/>
                </v:shape>
                <o:OLEObject Type="Embed" ProgID="MSPhotoEd.3" ShapeID="_x0000_i1025" DrawAspect="Content" ObjectID="_1705395573" r:id="rId6"/>
              </w:object>
            </w:r>
          </w:p>
          <w:p w14:paraId="368F307C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2E43CD34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A241AA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561F85E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260FE42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2E06EFD0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5B2ABD20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1A6682B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37F6F08B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1776E3CF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70E3179" w14:textId="1D908B17" w:rsidR="00761BAA" w:rsidRDefault="00775FCD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03.02.2022</w:t>
            </w:r>
            <w:r w:rsidR="00761BAA">
              <w:rPr>
                <w:sz w:val="20"/>
                <w:szCs w:val="26"/>
              </w:rPr>
              <w:t xml:space="preserve"> </w:t>
            </w:r>
            <w:proofErr w:type="gramStart"/>
            <w:r w:rsidR="00761BAA">
              <w:rPr>
                <w:sz w:val="20"/>
                <w:szCs w:val="26"/>
              </w:rPr>
              <w:t>г  №</w:t>
            </w:r>
            <w:proofErr w:type="gramEnd"/>
            <w:r w:rsidR="00761BAA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107</w:t>
            </w:r>
            <w:r w:rsidR="00761BAA">
              <w:rPr>
                <w:sz w:val="20"/>
                <w:szCs w:val="26"/>
              </w:rPr>
              <w:t>-1</w:t>
            </w:r>
          </w:p>
          <w:p w14:paraId="068CCE6B" w14:textId="41D8A946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62D7A214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0571D6D9" w14:textId="77777777" w:rsidR="00761BAA" w:rsidRPr="00F53CE4" w:rsidRDefault="00761BAA" w:rsidP="002A2A3D"/>
          <w:p w14:paraId="7B4C06CA" w14:textId="77777777" w:rsidR="00761BAA" w:rsidRPr="00F53CE4" w:rsidRDefault="00761BAA" w:rsidP="002A2A3D"/>
          <w:p w14:paraId="2EAD69EC" w14:textId="77777777" w:rsidR="00761BAA" w:rsidRPr="00F53CE4" w:rsidRDefault="00761BAA" w:rsidP="002A2A3D"/>
          <w:p w14:paraId="4DC543FF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59D0FF22" w14:textId="77777777" w:rsidR="00775FCD" w:rsidRDefault="00775FCD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Руководителям</w:t>
            </w:r>
          </w:p>
          <w:p w14:paraId="02BD1FF8" w14:textId="46983FB6" w:rsidR="00761BAA" w:rsidRPr="00F53CE4" w:rsidRDefault="00775FCD" w:rsidP="002A2A3D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школ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2C8016AE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8F2E3C9" w14:textId="77777777" w:rsidR="00761BAA" w:rsidRPr="006D674B" w:rsidRDefault="00761BAA" w:rsidP="002A2A3D"/>
          <w:p w14:paraId="291966F2" w14:textId="77777777" w:rsidR="00761BAA" w:rsidRPr="006D674B" w:rsidRDefault="00761BAA" w:rsidP="002A2A3D"/>
          <w:p w14:paraId="4E8F0BFC" w14:textId="77777777" w:rsidR="00761BAA" w:rsidRDefault="00761BAA" w:rsidP="002A2A3D"/>
          <w:p w14:paraId="60CB939E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5ED60865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540CF9CF" w14:textId="77777777" w:rsidR="00761BAA" w:rsidRPr="00D15787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10D8625A" w14:textId="77777777" w:rsidR="00761BAA" w:rsidRDefault="00761BAA" w:rsidP="007B24C2">
      <w:pPr>
        <w:pStyle w:val="a3"/>
        <w:spacing w:line="360" w:lineRule="auto"/>
        <w:rPr>
          <w:sz w:val="26"/>
          <w:szCs w:val="26"/>
        </w:rPr>
      </w:pPr>
    </w:p>
    <w:p w14:paraId="5841DC9A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7A1071E5" w14:textId="434DE5E0" w:rsidR="00775FCD" w:rsidRPr="00775FCD" w:rsidRDefault="00761BAA" w:rsidP="00775FCD">
      <w:pPr>
        <w:spacing w:line="360" w:lineRule="auto"/>
        <w:ind w:firstLine="708"/>
        <w:jc w:val="both"/>
        <w:rPr>
          <w:sz w:val="26"/>
          <w:szCs w:val="26"/>
        </w:rPr>
      </w:pPr>
      <w:r w:rsidRPr="00775FCD">
        <w:rPr>
          <w:sz w:val="26"/>
          <w:szCs w:val="26"/>
        </w:rPr>
        <w:t xml:space="preserve">Муниципальное казенное учреждение «Управление образования» Дальнереченского городского округа направляет </w:t>
      </w:r>
      <w:r w:rsidR="00775FCD" w:rsidRPr="00775FCD">
        <w:rPr>
          <w:sz w:val="26"/>
          <w:szCs w:val="26"/>
        </w:rPr>
        <w:t xml:space="preserve">решение заседания круглого стола </w:t>
      </w:r>
      <w:r w:rsidR="00775FCD" w:rsidRPr="00775FCD">
        <w:rPr>
          <w:sz w:val="26"/>
          <w:szCs w:val="26"/>
        </w:rPr>
        <w:t xml:space="preserve">для школ </w:t>
      </w:r>
      <w:bookmarkStart w:id="0" w:name="_Hlk94781885"/>
      <w:r w:rsidR="00775FCD" w:rsidRPr="00775FCD">
        <w:rPr>
          <w:sz w:val="26"/>
          <w:szCs w:val="26"/>
        </w:rPr>
        <w:t>с низкими образовательными и результатами</w:t>
      </w:r>
      <w:bookmarkEnd w:id="0"/>
      <w:r w:rsidR="00775FCD" w:rsidRPr="00775FCD">
        <w:rPr>
          <w:sz w:val="26"/>
          <w:szCs w:val="26"/>
        </w:rPr>
        <w:t xml:space="preserve"> по повышению качества образования</w:t>
      </w:r>
      <w:r w:rsidR="00775FCD" w:rsidRPr="00775FCD">
        <w:rPr>
          <w:sz w:val="26"/>
          <w:szCs w:val="26"/>
        </w:rPr>
        <w:t>, который состоялся 20.01.2022 года.</w:t>
      </w:r>
    </w:p>
    <w:p w14:paraId="5E3C8686" w14:textId="77777777" w:rsidR="00761BAA" w:rsidRPr="00775FCD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5301A06A" w14:textId="77777777" w:rsidR="00761BAA" w:rsidRDefault="00761BAA" w:rsidP="00761B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 на 1 л в 1 экз.</w:t>
      </w:r>
    </w:p>
    <w:p w14:paraId="0073E544" w14:textId="48831A67" w:rsidR="00761BAA" w:rsidRDefault="00761BAA" w:rsidP="00761BAA">
      <w:pPr>
        <w:spacing w:line="360" w:lineRule="auto"/>
        <w:jc w:val="both"/>
        <w:rPr>
          <w:sz w:val="26"/>
          <w:szCs w:val="26"/>
        </w:rPr>
      </w:pPr>
    </w:p>
    <w:p w14:paraId="6898CCB7" w14:textId="48F271FB" w:rsidR="00775FCD" w:rsidRDefault="00775FCD" w:rsidP="00761BAA">
      <w:pPr>
        <w:spacing w:line="360" w:lineRule="auto"/>
        <w:jc w:val="both"/>
        <w:rPr>
          <w:sz w:val="26"/>
          <w:szCs w:val="26"/>
        </w:rPr>
      </w:pPr>
    </w:p>
    <w:p w14:paraId="180B7A6F" w14:textId="77777777" w:rsidR="00775FCD" w:rsidRPr="008B1396" w:rsidRDefault="00775FCD" w:rsidP="00761BAA">
      <w:pPr>
        <w:spacing w:line="360" w:lineRule="auto"/>
        <w:jc w:val="both"/>
        <w:rPr>
          <w:sz w:val="26"/>
          <w:szCs w:val="26"/>
        </w:rPr>
      </w:pPr>
    </w:p>
    <w:p w14:paraId="792F249C" w14:textId="2006D176" w:rsidR="00761BAA" w:rsidRDefault="00775FCD" w:rsidP="00761B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о.н</w:t>
      </w:r>
      <w:r w:rsidR="00761BAA" w:rsidRPr="00D1578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proofErr w:type="spellEnd"/>
      <w:proofErr w:type="gramEnd"/>
    </w:p>
    <w:p w14:paraId="209C7CBF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2E6A6502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42B1CB5A" w14:textId="007FF914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proofErr w:type="spellStart"/>
      <w:r w:rsidR="00775FCD">
        <w:rPr>
          <w:sz w:val="26"/>
          <w:szCs w:val="26"/>
        </w:rPr>
        <w:t>В.В.Кондратьева</w:t>
      </w:r>
      <w:proofErr w:type="spellEnd"/>
    </w:p>
    <w:p w14:paraId="39D31C6E" w14:textId="77777777" w:rsidR="00761BAA" w:rsidRDefault="00761BAA" w:rsidP="00761BAA">
      <w:pPr>
        <w:ind w:left="-540"/>
        <w:rPr>
          <w:sz w:val="26"/>
          <w:szCs w:val="26"/>
        </w:rPr>
      </w:pPr>
    </w:p>
    <w:p w14:paraId="72F66E8A" w14:textId="77777777" w:rsidR="00761BAA" w:rsidRDefault="00761BAA" w:rsidP="00761BAA">
      <w:pPr>
        <w:ind w:left="-540"/>
        <w:rPr>
          <w:sz w:val="26"/>
          <w:szCs w:val="26"/>
        </w:rPr>
      </w:pPr>
    </w:p>
    <w:p w14:paraId="72FBA861" w14:textId="77777777" w:rsidR="00761BAA" w:rsidRPr="00D15787" w:rsidRDefault="00761BAA" w:rsidP="00761BAA"/>
    <w:p w14:paraId="48BED5FE" w14:textId="0B64BC69" w:rsidR="00761BAA" w:rsidRDefault="00761BAA" w:rsidP="00761BAA"/>
    <w:p w14:paraId="329CB195" w14:textId="405565C3" w:rsidR="00775FCD" w:rsidRDefault="00775FCD" w:rsidP="00761BAA"/>
    <w:p w14:paraId="272DD25E" w14:textId="23EC2289" w:rsidR="00775FCD" w:rsidRDefault="00775FCD" w:rsidP="00761BAA"/>
    <w:p w14:paraId="34F5B910" w14:textId="51C965BD" w:rsidR="00775FCD" w:rsidRDefault="00775FCD" w:rsidP="00761BAA"/>
    <w:p w14:paraId="3650F614" w14:textId="77777777" w:rsidR="00775FCD" w:rsidRDefault="00775FCD" w:rsidP="00761BAA"/>
    <w:p w14:paraId="5C243AED" w14:textId="77777777" w:rsidR="00761BAA" w:rsidRDefault="00761BAA" w:rsidP="00761BAA"/>
    <w:p w14:paraId="74F58523" w14:textId="77777777" w:rsidR="00761BAA" w:rsidRDefault="00761BAA" w:rsidP="00761BAA"/>
    <w:p w14:paraId="0A019744" w14:textId="77777777" w:rsidR="00761BAA" w:rsidRDefault="00761BAA" w:rsidP="00761BAA"/>
    <w:p w14:paraId="7A14AF71" w14:textId="77777777" w:rsidR="00761BAA" w:rsidRDefault="00761BAA" w:rsidP="00761BAA"/>
    <w:p w14:paraId="069B748C" w14:textId="77777777" w:rsidR="00761BAA" w:rsidRDefault="00761BAA" w:rsidP="00761BAA"/>
    <w:p w14:paraId="14D2C0F4" w14:textId="77777777" w:rsidR="00761BAA" w:rsidRPr="00CB6E2F" w:rsidRDefault="00761BAA" w:rsidP="00761BAA">
      <w:pPr>
        <w:ind w:left="4956" w:firstLine="708"/>
        <w:jc w:val="right"/>
      </w:pPr>
      <w:r w:rsidRPr="00CB6E2F">
        <w:lastRenderedPageBreak/>
        <w:t>Приложение</w:t>
      </w:r>
    </w:p>
    <w:p w14:paraId="74411CEA" w14:textId="77777777" w:rsidR="00761BAA" w:rsidRPr="00CB6E2F" w:rsidRDefault="00761BAA" w:rsidP="00761BAA">
      <w:pPr>
        <w:ind w:left="4956" w:firstLine="708"/>
        <w:jc w:val="right"/>
      </w:pPr>
      <w:r w:rsidRPr="00CB6E2F">
        <w:t xml:space="preserve">к письму </w:t>
      </w:r>
    </w:p>
    <w:p w14:paraId="00FF39C5" w14:textId="77777777" w:rsidR="00761BAA" w:rsidRPr="00CB6E2F" w:rsidRDefault="00761BAA" w:rsidP="00761BAA">
      <w:pPr>
        <w:jc w:val="right"/>
      </w:pPr>
      <w:r w:rsidRPr="00CB6E2F">
        <w:t>МКУ «Управление образования»</w:t>
      </w:r>
    </w:p>
    <w:p w14:paraId="7712532C" w14:textId="5AFD1EC0" w:rsidR="00761BAA" w:rsidRDefault="00761BAA" w:rsidP="00761BAA"/>
    <w:p w14:paraId="231C8F77" w14:textId="77777777" w:rsidR="00775FCD" w:rsidRDefault="00775FCD" w:rsidP="00775FCD">
      <w:pPr>
        <w:jc w:val="both"/>
      </w:pPr>
      <w:r>
        <w:t>Решение:</w:t>
      </w:r>
    </w:p>
    <w:p w14:paraId="19B881A1" w14:textId="77777777" w:rsidR="00775FCD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контекстных данных по качеству образования в МБОУ «Лицей», МБОУ «СОШ№2», МБОУ «СОШ№5», МБОУ «СОШ№6», МБОУ «ООШ№12» (приложение №1). Срок– 24.02.2022 года.</w:t>
      </w:r>
    </w:p>
    <w:p w14:paraId="5651B635" w14:textId="4D34BAA3" w:rsidR="00775FCD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организаций МБОУ «Лицей», МБОУ «СОШ№2», МБОУ «СОШ№5», МБОУ «СОШ№6», МБОУ «ООШ№12» продумать вопрос о внесении ВПР в годовую промежуточную аттестацию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01.10.2021№СК-403/08). Срок – 01.03.2022 года.</w:t>
      </w:r>
    </w:p>
    <w:p w14:paraId="17C7FC5A" w14:textId="77777777" w:rsidR="00775FCD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учителям-предметникам, принимающим участие в ВПР, проработать демоверсии ВПР, просмотреть описание и структуру проверочных работ. Срок – до 01.03.2022 года.</w:t>
      </w:r>
    </w:p>
    <w:p w14:paraId="6E28CE27" w14:textId="77777777" w:rsidR="00775FCD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общеобразовательным организациям МБОУ «Лицей», МБОУ «СОШ№2», МБОУ «СОШ№5», МБОУ «СОШ№6», МБОУ «ООШ№12» взять на контроль подготовку учащихся к государственной итоговой аттестации 9 классов и 11 классов. Подготовку организовать через информирование</w:t>
      </w:r>
      <w:r w:rsidRPr="008D1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учащихся, отработку заданий по демоверсиям, индивидуальную и групповую подготовку. Срок – февраль – июнь.</w:t>
      </w:r>
    </w:p>
    <w:p w14:paraId="2E79969F" w14:textId="77777777" w:rsidR="00775FCD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МБОУ «Лицей», МБОУ «СОШ№2», МБОУ «СОШ№5», МБОУ «СОШ№6», МБОУ «ООШ№12» назначить ответственных,  сформировать рабочие группы (директора,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руководители МО) по организации работы выхода из ШНОР. Предоставить приказы к 11.02.2022 года.</w:t>
      </w:r>
    </w:p>
    <w:p w14:paraId="09940D55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МБОУ «Лицей», МБОУ «СОШ№2», МБОУ «СОШ№5», МБОУ «СОШ№6», МБОУ «ООШ№12» освоить очные курсы повышения квалификации «Инструменты управления качеством образования: связь результатов и деятельности» на базе ГАУ ДПО ПК ИРО. Срок – до </w:t>
      </w:r>
      <w:proofErr w:type="gramStart"/>
      <w:r w:rsidRPr="003768F0">
        <w:rPr>
          <w:rFonts w:ascii="Times New Roman" w:hAnsi="Times New Roman" w:cs="Times New Roman"/>
          <w:sz w:val="24"/>
          <w:szCs w:val="24"/>
        </w:rPr>
        <w:t>мая  2022</w:t>
      </w:r>
      <w:proofErr w:type="gramEnd"/>
      <w:r w:rsidRPr="003768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FD038DE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 МБОУ «Лицей», МБОУ «СОШ№2», МБОУ «СОШ№5», МБОУ «СОШ№6», МБОУ «ООШ№12» обеспечить повышение квалификации каждого педагога, обучающиеся которого показывают низкий уровень знаний, с последующей оценкой эффективности дополнительного профессионального обучения. Срок – в течение 2022 года.</w:t>
      </w:r>
    </w:p>
    <w:p w14:paraId="42225EF6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Заместителям директоров по учебно-воспитательной работе МБОУ «Лицей», МБОУ «СОШ№2», МБОУ «СОШ№5», МБОУ «СОШ№6», МБОУ «ООШ№12» освоить очные курсы повышения квалификации «Управление качеством образования на основе данных оценочных процедур» на базе ГАУ ДПО ПК ИРО (108 ч). Срок – в течение 2022 года.</w:t>
      </w:r>
    </w:p>
    <w:p w14:paraId="3BA1D3B1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Учителю, обучающиеся которого показывают низкий уровень знаний, провести работу по самоанализу профессиональных дефицитов, пройти программу дополнительного профессионального образования и обучение по технологии подготовки обучающихся к итоговой аттестации. Срок – до </w:t>
      </w:r>
      <w:proofErr w:type="gramStart"/>
      <w:r w:rsidRPr="003768F0">
        <w:rPr>
          <w:rFonts w:ascii="Times New Roman" w:hAnsi="Times New Roman" w:cs="Times New Roman"/>
          <w:sz w:val="24"/>
          <w:szCs w:val="24"/>
        </w:rPr>
        <w:t>мая  2022</w:t>
      </w:r>
      <w:proofErr w:type="gramEnd"/>
      <w:r w:rsidRPr="003768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A42FC5A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 При аттестации педагогов на высшую квалификационную категорию учитывать результаты промежуточной и итоговой аттестации обучающихся.</w:t>
      </w:r>
    </w:p>
    <w:p w14:paraId="06D7D460" w14:textId="77777777" w:rsidR="00775FCD" w:rsidRPr="003768F0" w:rsidRDefault="00775FCD" w:rsidP="00775F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В школьных библиотеках составить предметные электронные каталоги уроков лучших учителей по всем темам экзаменов, предоставить доступ к материалам каждому учителю и обучающемуся (в соответствии с календарным графиком учебы).</w:t>
      </w:r>
      <w:r>
        <w:rPr>
          <w:rFonts w:ascii="Times New Roman" w:hAnsi="Times New Roman" w:cs="Times New Roman"/>
          <w:sz w:val="24"/>
          <w:szCs w:val="24"/>
        </w:rPr>
        <w:t xml:space="preserve"> Срок – до апреля 2022 года.</w:t>
      </w:r>
    </w:p>
    <w:sectPr w:rsidR="00775FCD" w:rsidRPr="003768F0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75C28"/>
    <w:multiLevelType w:val="hybridMultilevel"/>
    <w:tmpl w:val="89A4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619AF"/>
    <w:rsid w:val="003750B8"/>
    <w:rsid w:val="00554253"/>
    <w:rsid w:val="00574EC0"/>
    <w:rsid w:val="00581EA2"/>
    <w:rsid w:val="00604F0D"/>
    <w:rsid w:val="006B121A"/>
    <w:rsid w:val="00727185"/>
    <w:rsid w:val="00761BAA"/>
    <w:rsid w:val="00775FCD"/>
    <w:rsid w:val="007B24C2"/>
    <w:rsid w:val="0081528D"/>
    <w:rsid w:val="00A075A0"/>
    <w:rsid w:val="00AB1FC7"/>
    <w:rsid w:val="00BE5964"/>
    <w:rsid w:val="00C90856"/>
    <w:rsid w:val="00D072A0"/>
    <w:rsid w:val="00DB08D3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B1229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75F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2022-02-03T02:13:00Z</dcterms:created>
  <dcterms:modified xsi:type="dcterms:W3CDTF">2022-02-03T02:13:00Z</dcterms:modified>
</cp:coreProperties>
</file>