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658"/>
        <w:gridCol w:w="4658"/>
      </w:tblGrid>
      <w:tr w:rsidR="00761BAA" w14:paraId="7CEB02C4" w14:textId="77777777" w:rsidTr="002A2A3D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0CBFD65C" w14:textId="77777777" w:rsidR="00761BAA" w:rsidRDefault="00761BAA" w:rsidP="002A2A3D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sz w:val="20"/>
                <w:szCs w:val="26"/>
              </w:rPr>
              <w:object w:dxaOrig="6106" w:dyaOrig="7724" w14:anchorId="1ED18D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45pt;height:45.1pt" o:ole="">
                  <v:imagedata r:id="rId5" o:title=""/>
                </v:shape>
                <o:OLEObject Type="Embed" ProgID="MSPhotoEd.3" ShapeID="_x0000_i1025" DrawAspect="Content" ObjectID="_1705395573" r:id="rId6"/>
              </w:object>
            </w:r>
          </w:p>
          <w:p w14:paraId="368F307C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МУНИЦИПАЛЬНОЕ КАЗЕННОЕ УЧРЕЖДЕНИЕ</w:t>
            </w:r>
          </w:p>
          <w:p w14:paraId="2E43CD34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«УПРАВЛЕНИЕ ОБРАЗОВАНИЯ»</w:t>
            </w:r>
          </w:p>
          <w:p w14:paraId="7A241AA8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ДАЛЬНЕРЕЧЕНСКОГО</w:t>
            </w:r>
          </w:p>
          <w:p w14:paraId="561F85E8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ГОРОДСКОГО ОКРУГА</w:t>
            </w:r>
          </w:p>
          <w:p w14:paraId="1260FE42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ул. Победы, </w:t>
            </w:r>
            <w:smartTag w:uri="urn:schemas-microsoft-com:office:smarttags" w:element="metricconverter">
              <w:smartTagPr>
                <w:attr w:name="ProductID" w:val="13, г"/>
              </w:smartTagPr>
              <w:r>
                <w:rPr>
                  <w:sz w:val="20"/>
                  <w:szCs w:val="26"/>
                </w:rPr>
                <w:t>13, г</w:t>
              </w:r>
            </w:smartTag>
            <w:r>
              <w:rPr>
                <w:sz w:val="20"/>
                <w:szCs w:val="26"/>
              </w:rPr>
              <w:t xml:space="preserve">. Дальнереченск, </w:t>
            </w:r>
          </w:p>
          <w:p w14:paraId="2E06EFD0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Приморский край,  692135</w:t>
            </w:r>
          </w:p>
          <w:p w14:paraId="5B2ABD20" w14:textId="77777777" w:rsidR="00761BAA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Телефон/факс:  25-9-55</w:t>
            </w:r>
          </w:p>
          <w:p w14:paraId="11A6682B" w14:textId="77777777" w:rsidR="00761BAA" w:rsidRPr="00F53CE4" w:rsidRDefault="00761BAA" w:rsidP="002A2A3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  <w:lang w:val="en-US"/>
              </w:rPr>
              <w:t>E</w:t>
            </w:r>
            <w:r w:rsidRPr="00F53CE4">
              <w:rPr>
                <w:sz w:val="20"/>
                <w:szCs w:val="26"/>
              </w:rPr>
              <w:t>-</w:t>
            </w:r>
            <w:r>
              <w:rPr>
                <w:sz w:val="20"/>
                <w:szCs w:val="26"/>
                <w:lang w:val="en-US"/>
              </w:rPr>
              <w:t>mail</w:t>
            </w:r>
            <w:r w:rsidRPr="00F53CE4">
              <w:rPr>
                <w:sz w:val="20"/>
                <w:szCs w:val="26"/>
              </w:rPr>
              <w:t xml:space="preserve">: </w:t>
            </w:r>
            <w:proofErr w:type="spellStart"/>
            <w:r w:rsidR="00604F0D" w:rsidRPr="00604F0D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uodgo</w:t>
            </w:r>
            <w:proofErr w:type="spellEnd"/>
            <w:r w:rsidR="00604F0D" w:rsidRPr="00F53CE4">
              <w:rPr>
                <w:color w:val="333333"/>
                <w:sz w:val="20"/>
                <w:szCs w:val="20"/>
                <w:shd w:val="clear" w:color="auto" w:fill="FFFFFF"/>
              </w:rPr>
              <w:t>@</w:t>
            </w:r>
            <w:r w:rsidR="00604F0D" w:rsidRPr="00604F0D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="00604F0D" w:rsidRPr="00F53CE4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="00604F0D" w:rsidRPr="00604F0D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14:paraId="37F6F08B" w14:textId="77777777" w:rsidR="00761BAA" w:rsidRPr="00F53CE4" w:rsidRDefault="00761BAA" w:rsidP="002A2A3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ОКПО</w:t>
            </w:r>
            <w:r w:rsidRPr="00F53CE4">
              <w:rPr>
                <w:sz w:val="20"/>
                <w:szCs w:val="26"/>
              </w:rPr>
              <w:t xml:space="preserve"> 65448711  </w:t>
            </w:r>
            <w:r>
              <w:rPr>
                <w:sz w:val="20"/>
                <w:szCs w:val="26"/>
              </w:rPr>
              <w:t>ОГРН</w:t>
            </w:r>
            <w:r w:rsidRPr="00F53CE4">
              <w:rPr>
                <w:sz w:val="20"/>
                <w:szCs w:val="26"/>
              </w:rPr>
              <w:t xml:space="preserve"> 1102506000123</w:t>
            </w:r>
          </w:p>
          <w:p w14:paraId="1776E3CF" w14:textId="77777777" w:rsidR="00761BAA" w:rsidRDefault="00761BAA" w:rsidP="002A2A3D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ИНН\КПП 2506011650/250601001</w:t>
            </w:r>
          </w:p>
          <w:p w14:paraId="470E3179" w14:textId="1D908B17" w:rsidR="00761BAA" w:rsidRDefault="00775FCD" w:rsidP="002A2A3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03.02.2022</w:t>
            </w:r>
            <w:r w:rsidR="00761BAA">
              <w:rPr>
                <w:sz w:val="20"/>
                <w:szCs w:val="26"/>
              </w:rPr>
              <w:t xml:space="preserve"> </w:t>
            </w:r>
            <w:proofErr w:type="gramStart"/>
            <w:r w:rsidR="00761BAA">
              <w:rPr>
                <w:sz w:val="20"/>
                <w:szCs w:val="26"/>
              </w:rPr>
              <w:t>г  №</w:t>
            </w:r>
            <w:proofErr w:type="gramEnd"/>
            <w:r w:rsidR="00761BAA">
              <w:rPr>
                <w:sz w:val="20"/>
                <w:szCs w:val="26"/>
              </w:rPr>
              <w:t xml:space="preserve"> </w:t>
            </w:r>
            <w:r>
              <w:rPr>
                <w:sz w:val="20"/>
                <w:szCs w:val="26"/>
              </w:rPr>
              <w:t>107</w:t>
            </w:r>
            <w:r w:rsidR="00761BAA">
              <w:rPr>
                <w:sz w:val="20"/>
                <w:szCs w:val="26"/>
              </w:rPr>
              <w:t>-1</w:t>
            </w:r>
          </w:p>
          <w:p w14:paraId="068CCE6B" w14:textId="41D8A946" w:rsidR="00761BAA" w:rsidRPr="00CD5EA1" w:rsidRDefault="00761BAA" w:rsidP="002A2A3D">
            <w:pPr>
              <w:tabs>
                <w:tab w:val="left" w:pos="8820"/>
              </w:tabs>
              <w:ind w:right="76"/>
              <w:jc w:val="center"/>
              <w:rPr>
                <w:sz w:val="20"/>
                <w:szCs w:val="26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14:paraId="62D7A214" w14:textId="77777777" w:rsidR="00761BAA" w:rsidRPr="00F53CE4" w:rsidRDefault="00761BAA" w:rsidP="002A2A3D">
            <w:pPr>
              <w:autoSpaceDE w:val="0"/>
              <w:autoSpaceDN w:val="0"/>
              <w:adjustRightInd w:val="0"/>
              <w:spacing w:line="283" w:lineRule="exact"/>
              <w:ind w:left="975" w:right="-31"/>
            </w:pPr>
          </w:p>
          <w:p w14:paraId="0571D6D9" w14:textId="77777777" w:rsidR="00761BAA" w:rsidRPr="00F53CE4" w:rsidRDefault="00761BAA" w:rsidP="002A2A3D"/>
          <w:p w14:paraId="7B4C06CA" w14:textId="77777777" w:rsidR="00761BAA" w:rsidRPr="00F53CE4" w:rsidRDefault="00761BAA" w:rsidP="002A2A3D"/>
          <w:p w14:paraId="2EAD69EC" w14:textId="77777777" w:rsidR="00761BAA" w:rsidRPr="00F53CE4" w:rsidRDefault="00761BAA" w:rsidP="002A2A3D"/>
          <w:p w14:paraId="4DC543FF" w14:textId="77777777" w:rsidR="00BE5964" w:rsidRDefault="00BE5964" w:rsidP="002A2A3D">
            <w:pPr>
              <w:rPr>
                <w:sz w:val="26"/>
                <w:szCs w:val="26"/>
              </w:rPr>
            </w:pPr>
          </w:p>
          <w:p w14:paraId="59D0FF22" w14:textId="77777777" w:rsidR="00775FCD" w:rsidRDefault="00775FCD" w:rsidP="002A2A3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Руководителям</w:t>
            </w:r>
          </w:p>
          <w:p w14:paraId="02BD1FF8" w14:textId="46983FB6" w:rsidR="00761BAA" w:rsidRPr="00F53CE4" w:rsidRDefault="00775FCD" w:rsidP="002A2A3D">
            <w:pPr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 xml:space="preserve"> школ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14:paraId="2C8016AE" w14:textId="77777777" w:rsidR="00761BAA" w:rsidRDefault="00761BAA" w:rsidP="002A2A3D">
            <w:pPr>
              <w:autoSpaceDE w:val="0"/>
              <w:autoSpaceDN w:val="0"/>
              <w:adjustRightInd w:val="0"/>
              <w:spacing w:line="283" w:lineRule="exact"/>
              <w:ind w:left="975" w:right="-31"/>
            </w:pPr>
          </w:p>
          <w:p w14:paraId="48F2E3C9" w14:textId="77777777" w:rsidR="00761BAA" w:rsidRPr="006D674B" w:rsidRDefault="00761BAA" w:rsidP="002A2A3D"/>
          <w:p w14:paraId="291966F2" w14:textId="77777777" w:rsidR="00761BAA" w:rsidRPr="006D674B" w:rsidRDefault="00761BAA" w:rsidP="002A2A3D"/>
          <w:p w14:paraId="4E8F0BFC" w14:textId="77777777" w:rsidR="00761BAA" w:rsidRDefault="00761BAA" w:rsidP="002A2A3D"/>
          <w:p w14:paraId="60CB939E" w14:textId="77777777" w:rsidR="00761BAA" w:rsidRPr="009A54C9" w:rsidRDefault="00761BAA" w:rsidP="002A2A3D">
            <w:pPr>
              <w:rPr>
                <w:b/>
                <w:color w:val="FF0000"/>
                <w:sz w:val="26"/>
                <w:szCs w:val="26"/>
              </w:rPr>
            </w:pPr>
          </w:p>
        </w:tc>
      </w:tr>
    </w:tbl>
    <w:p w14:paraId="5ED60865" w14:textId="77777777" w:rsidR="00761BAA" w:rsidRDefault="00761BAA" w:rsidP="00761BAA">
      <w:pPr>
        <w:pStyle w:val="a3"/>
        <w:spacing w:line="360" w:lineRule="auto"/>
        <w:rPr>
          <w:sz w:val="26"/>
          <w:szCs w:val="26"/>
        </w:rPr>
      </w:pPr>
    </w:p>
    <w:p w14:paraId="540CF9CF" w14:textId="77777777" w:rsidR="00761BAA" w:rsidRPr="00D15787" w:rsidRDefault="00761BAA" w:rsidP="00761BAA">
      <w:pPr>
        <w:pStyle w:val="a3"/>
        <w:spacing w:line="360" w:lineRule="auto"/>
        <w:rPr>
          <w:sz w:val="26"/>
          <w:szCs w:val="26"/>
        </w:rPr>
      </w:pPr>
    </w:p>
    <w:p w14:paraId="10D8625A" w14:textId="77777777" w:rsidR="00761BAA" w:rsidRDefault="00761BAA" w:rsidP="007B24C2">
      <w:pPr>
        <w:pStyle w:val="a3"/>
        <w:spacing w:line="360" w:lineRule="auto"/>
        <w:rPr>
          <w:sz w:val="26"/>
          <w:szCs w:val="26"/>
        </w:rPr>
      </w:pPr>
    </w:p>
    <w:p w14:paraId="5841DC9A" w14:textId="77777777" w:rsidR="00761BAA" w:rsidRDefault="00761BAA" w:rsidP="00761BAA">
      <w:pPr>
        <w:pStyle w:val="a3"/>
        <w:spacing w:line="360" w:lineRule="auto"/>
        <w:rPr>
          <w:sz w:val="26"/>
          <w:szCs w:val="26"/>
        </w:rPr>
      </w:pPr>
    </w:p>
    <w:p w14:paraId="7A1071E5" w14:textId="434DE5E0" w:rsidR="00775FCD" w:rsidRPr="00775FCD" w:rsidRDefault="00761BAA" w:rsidP="00775FCD">
      <w:pPr>
        <w:spacing w:line="360" w:lineRule="auto"/>
        <w:ind w:firstLine="708"/>
        <w:jc w:val="both"/>
        <w:rPr>
          <w:sz w:val="26"/>
          <w:szCs w:val="26"/>
        </w:rPr>
      </w:pPr>
      <w:r w:rsidRPr="00775FCD">
        <w:rPr>
          <w:sz w:val="26"/>
          <w:szCs w:val="26"/>
        </w:rPr>
        <w:t xml:space="preserve">Муниципальное казенное учреждение «Управление образования» Дальнереченского городского округа направляет </w:t>
      </w:r>
      <w:r w:rsidR="00775FCD" w:rsidRPr="00775FCD">
        <w:rPr>
          <w:sz w:val="26"/>
          <w:szCs w:val="26"/>
        </w:rPr>
        <w:t xml:space="preserve">решение заседания круглого стола </w:t>
      </w:r>
      <w:r w:rsidR="00775FCD" w:rsidRPr="00775FCD">
        <w:rPr>
          <w:sz w:val="26"/>
          <w:szCs w:val="26"/>
        </w:rPr>
        <w:t xml:space="preserve">для школ </w:t>
      </w:r>
      <w:bookmarkStart w:id="0" w:name="_Hlk94781885"/>
      <w:r w:rsidR="00775FCD" w:rsidRPr="00775FCD">
        <w:rPr>
          <w:sz w:val="26"/>
          <w:szCs w:val="26"/>
        </w:rPr>
        <w:t>с низкими образовательными и результатами</w:t>
      </w:r>
      <w:bookmarkEnd w:id="0"/>
      <w:r w:rsidR="00775FCD" w:rsidRPr="00775FCD">
        <w:rPr>
          <w:sz w:val="26"/>
          <w:szCs w:val="26"/>
        </w:rPr>
        <w:t xml:space="preserve"> по повышению качества образования</w:t>
      </w:r>
      <w:r w:rsidR="00775FCD" w:rsidRPr="00775FCD">
        <w:rPr>
          <w:sz w:val="26"/>
          <w:szCs w:val="26"/>
        </w:rPr>
        <w:t>, который состоялся 20.01.2022 года.</w:t>
      </w:r>
    </w:p>
    <w:p w14:paraId="5E3C8686" w14:textId="77777777" w:rsidR="00761BAA" w:rsidRPr="00775FCD" w:rsidRDefault="00761BAA" w:rsidP="00761BAA">
      <w:pPr>
        <w:spacing w:line="360" w:lineRule="auto"/>
        <w:jc w:val="both"/>
        <w:rPr>
          <w:sz w:val="26"/>
          <w:szCs w:val="26"/>
        </w:rPr>
      </w:pPr>
    </w:p>
    <w:p w14:paraId="5301A06A" w14:textId="77777777" w:rsidR="00761BAA" w:rsidRDefault="00761BAA" w:rsidP="00761BA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Приложение на 1 л в 1 экз.</w:t>
      </w:r>
    </w:p>
    <w:p w14:paraId="0073E544" w14:textId="48831A67" w:rsidR="00761BAA" w:rsidRDefault="00761BAA" w:rsidP="00761BAA">
      <w:pPr>
        <w:spacing w:line="360" w:lineRule="auto"/>
        <w:jc w:val="both"/>
        <w:rPr>
          <w:sz w:val="26"/>
          <w:szCs w:val="26"/>
        </w:rPr>
      </w:pPr>
    </w:p>
    <w:p w14:paraId="6898CCB7" w14:textId="48F271FB" w:rsidR="00775FCD" w:rsidRDefault="00775FCD" w:rsidP="00761BAA">
      <w:pPr>
        <w:spacing w:line="360" w:lineRule="auto"/>
        <w:jc w:val="both"/>
        <w:rPr>
          <w:sz w:val="26"/>
          <w:szCs w:val="26"/>
        </w:rPr>
      </w:pPr>
    </w:p>
    <w:p w14:paraId="180B7A6F" w14:textId="77777777" w:rsidR="00775FCD" w:rsidRPr="008B1396" w:rsidRDefault="00775FCD" w:rsidP="00761BAA">
      <w:pPr>
        <w:spacing w:line="360" w:lineRule="auto"/>
        <w:jc w:val="both"/>
        <w:rPr>
          <w:sz w:val="26"/>
          <w:szCs w:val="26"/>
        </w:rPr>
      </w:pPr>
    </w:p>
    <w:p w14:paraId="792F249C" w14:textId="2006D176" w:rsidR="00761BAA" w:rsidRDefault="00775FCD" w:rsidP="00761BA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</w:t>
      </w:r>
      <w:proofErr w:type="gramStart"/>
      <w:r>
        <w:rPr>
          <w:sz w:val="26"/>
          <w:szCs w:val="26"/>
        </w:rPr>
        <w:t>о.н</w:t>
      </w:r>
      <w:r w:rsidR="00761BAA" w:rsidRPr="00D15787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proofErr w:type="spellEnd"/>
      <w:proofErr w:type="gramEnd"/>
    </w:p>
    <w:p w14:paraId="209C7CBF" w14:textId="77777777" w:rsidR="00761BAA" w:rsidRDefault="00761BAA" w:rsidP="00761BAA">
      <w:pPr>
        <w:rPr>
          <w:sz w:val="26"/>
          <w:szCs w:val="26"/>
        </w:rPr>
      </w:pPr>
      <w:r w:rsidRPr="00D15787">
        <w:rPr>
          <w:sz w:val="26"/>
          <w:szCs w:val="26"/>
        </w:rPr>
        <w:t>муниципального казенного</w:t>
      </w:r>
      <w:r>
        <w:rPr>
          <w:sz w:val="26"/>
          <w:szCs w:val="26"/>
        </w:rPr>
        <w:t xml:space="preserve"> </w:t>
      </w:r>
      <w:r w:rsidRPr="00D15787">
        <w:rPr>
          <w:sz w:val="26"/>
          <w:szCs w:val="26"/>
        </w:rPr>
        <w:t xml:space="preserve">учреждения  </w:t>
      </w:r>
    </w:p>
    <w:p w14:paraId="2E6A6502" w14:textId="77777777" w:rsidR="00761BAA" w:rsidRPr="00D15787" w:rsidRDefault="00761BAA" w:rsidP="00761BAA">
      <w:pPr>
        <w:rPr>
          <w:sz w:val="26"/>
          <w:szCs w:val="26"/>
        </w:rPr>
      </w:pPr>
      <w:r w:rsidRPr="00D15787">
        <w:rPr>
          <w:sz w:val="26"/>
          <w:szCs w:val="26"/>
        </w:rPr>
        <w:t>«Управление образования»</w:t>
      </w:r>
    </w:p>
    <w:p w14:paraId="42B1CB5A" w14:textId="007FF914" w:rsidR="00761BAA" w:rsidRPr="00D15787" w:rsidRDefault="00761BAA" w:rsidP="00761BAA">
      <w:pPr>
        <w:rPr>
          <w:sz w:val="26"/>
          <w:szCs w:val="26"/>
        </w:rPr>
      </w:pPr>
      <w:r w:rsidRPr="00D15787">
        <w:rPr>
          <w:sz w:val="26"/>
          <w:szCs w:val="26"/>
        </w:rPr>
        <w:t xml:space="preserve">Дальнереченского городского округа                                                    </w:t>
      </w:r>
      <w:proofErr w:type="spellStart"/>
      <w:r w:rsidR="00775FCD">
        <w:rPr>
          <w:sz w:val="26"/>
          <w:szCs w:val="26"/>
        </w:rPr>
        <w:t>В.В.Кондратьева</w:t>
      </w:r>
      <w:proofErr w:type="spellEnd"/>
    </w:p>
    <w:p w14:paraId="39D31C6E" w14:textId="77777777" w:rsidR="00761BAA" w:rsidRDefault="00761BAA" w:rsidP="00761BAA">
      <w:pPr>
        <w:ind w:left="-540"/>
        <w:rPr>
          <w:sz w:val="26"/>
          <w:szCs w:val="26"/>
        </w:rPr>
      </w:pPr>
    </w:p>
    <w:p w14:paraId="72F66E8A" w14:textId="77777777" w:rsidR="00761BAA" w:rsidRDefault="00761BAA" w:rsidP="00761BAA">
      <w:pPr>
        <w:ind w:left="-540"/>
        <w:rPr>
          <w:sz w:val="26"/>
          <w:szCs w:val="26"/>
        </w:rPr>
      </w:pPr>
    </w:p>
    <w:p w14:paraId="72FBA861" w14:textId="77777777" w:rsidR="00761BAA" w:rsidRPr="00D15787" w:rsidRDefault="00761BAA" w:rsidP="00761BAA"/>
    <w:p w14:paraId="48BED5FE" w14:textId="0B64BC69" w:rsidR="00761BAA" w:rsidRDefault="00761BAA" w:rsidP="00761BAA"/>
    <w:p w14:paraId="329CB195" w14:textId="405565C3" w:rsidR="00775FCD" w:rsidRDefault="00775FCD" w:rsidP="00761BAA"/>
    <w:p w14:paraId="272DD25E" w14:textId="23EC2289" w:rsidR="00775FCD" w:rsidRDefault="00775FCD" w:rsidP="00761BAA"/>
    <w:p w14:paraId="34F5B910" w14:textId="51C965BD" w:rsidR="00775FCD" w:rsidRDefault="00775FCD" w:rsidP="00761BAA"/>
    <w:p w14:paraId="3650F614" w14:textId="77777777" w:rsidR="00775FCD" w:rsidRDefault="00775FCD" w:rsidP="00761BAA"/>
    <w:p w14:paraId="5C243AED" w14:textId="77777777" w:rsidR="00761BAA" w:rsidRDefault="00761BAA" w:rsidP="00761BAA"/>
    <w:p w14:paraId="74F58523" w14:textId="77777777" w:rsidR="00761BAA" w:rsidRDefault="00761BAA" w:rsidP="00761BAA"/>
    <w:p w14:paraId="0A019744" w14:textId="77777777" w:rsidR="00761BAA" w:rsidRDefault="00761BAA" w:rsidP="00761BAA"/>
    <w:p w14:paraId="7A14AF71" w14:textId="77777777" w:rsidR="00761BAA" w:rsidRDefault="00761BAA" w:rsidP="00761BAA"/>
    <w:p w14:paraId="069B748C" w14:textId="77777777" w:rsidR="00761BAA" w:rsidRDefault="00761BAA" w:rsidP="00761BAA"/>
    <w:p w14:paraId="14D2C0F4" w14:textId="77777777" w:rsidR="00761BAA" w:rsidRPr="00CB6E2F" w:rsidRDefault="00761BAA" w:rsidP="00761BAA">
      <w:pPr>
        <w:ind w:left="4956" w:firstLine="708"/>
        <w:jc w:val="right"/>
      </w:pPr>
      <w:r w:rsidRPr="00CB6E2F">
        <w:lastRenderedPageBreak/>
        <w:t>Приложение</w:t>
      </w:r>
    </w:p>
    <w:p w14:paraId="74411CEA" w14:textId="77777777" w:rsidR="00761BAA" w:rsidRPr="00CB6E2F" w:rsidRDefault="00761BAA" w:rsidP="00761BAA">
      <w:pPr>
        <w:ind w:left="4956" w:firstLine="708"/>
        <w:jc w:val="right"/>
      </w:pPr>
      <w:r w:rsidRPr="00CB6E2F">
        <w:t xml:space="preserve">к письму </w:t>
      </w:r>
    </w:p>
    <w:p w14:paraId="00FF39C5" w14:textId="77777777" w:rsidR="00761BAA" w:rsidRPr="00CB6E2F" w:rsidRDefault="00761BAA" w:rsidP="00761BAA">
      <w:pPr>
        <w:jc w:val="right"/>
      </w:pPr>
      <w:r w:rsidRPr="00CB6E2F">
        <w:t>МКУ «Управление образования»</w:t>
      </w:r>
    </w:p>
    <w:p w14:paraId="7712532C" w14:textId="5AFD1EC0" w:rsidR="00761BAA" w:rsidRDefault="00761BAA" w:rsidP="00761BAA"/>
    <w:p w14:paraId="231C8F77" w14:textId="77777777" w:rsidR="00775FCD" w:rsidRDefault="00775FCD" w:rsidP="00775FCD">
      <w:pPr>
        <w:jc w:val="both"/>
      </w:pPr>
      <w:r>
        <w:t>Решение:</w:t>
      </w:r>
    </w:p>
    <w:p w14:paraId="19B881A1" w14:textId="77777777" w:rsidR="00775FCD" w:rsidRDefault="00775FCD" w:rsidP="00775FC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контекстных данных по качеству образования в МБОУ «Лицей», МБОУ «СОШ№2», МБОУ «СОШ№5», МБОУ «СОШ№6», МБОУ «ООШ№12» (приложение №1). Срок– 24.02.2022 года.</w:t>
      </w:r>
    </w:p>
    <w:p w14:paraId="5651B635" w14:textId="4D34BAA3" w:rsidR="00775FCD" w:rsidRDefault="00775FCD" w:rsidP="00775FC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общеобразовательных организаций МБОУ «Лицей», МБОУ «СОШ№2», МБОУ «СОШ№5», МБОУ «СОШ№6», МБОУ «ООШ№12» продумать вопрос о внесении ВПР в годовую промежуточную аттестацию (письмо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01.10.2021№СК-403/08). Срок – 01.03.2022 года.</w:t>
      </w:r>
    </w:p>
    <w:p w14:paraId="17C7FC5A" w14:textId="77777777" w:rsidR="00775FCD" w:rsidRDefault="00775FCD" w:rsidP="00775FC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учителям-предметникам, принимающим участие в ВПР, проработать демоверсии ВПР, просмотреть описание и структуру проверочных работ. Срок – до 01.03.2022 года.</w:t>
      </w:r>
    </w:p>
    <w:p w14:paraId="6E28CE27" w14:textId="77777777" w:rsidR="00775FCD" w:rsidRDefault="00775FCD" w:rsidP="00775FC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общеобразовательным организациям МБОУ «Лицей», МБОУ «СОШ№2», МБОУ «СОШ№5», МБОУ «СОШ№6», МБОУ «ООШ№12» взять на контроль подготовку учащихся к государственной итоговой аттестации 9 классов и 11 классов. Подготовку организовать через информирование</w:t>
      </w:r>
      <w:r w:rsidRPr="008D1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учащихся, отработку заданий по демоверсиям, индивидуальную и групповую подготовку. Срок – февраль – июнь.</w:t>
      </w:r>
    </w:p>
    <w:p w14:paraId="2E79969F" w14:textId="77777777" w:rsidR="00775FCD" w:rsidRDefault="00775FCD" w:rsidP="00775FC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МБОУ «Лицей», МБОУ «СОШ№2», МБОУ «СОШ№5», МБОУ «СОШ№6», МБОУ «ООШ№12» назначить ответственных,  сформировать рабочие группы (директора,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руководители МО) по организации работы выхода из ШНОР. Предоставить приказы к 11.02.2022 года.</w:t>
      </w:r>
    </w:p>
    <w:p w14:paraId="09940D55" w14:textId="77777777" w:rsidR="00775FCD" w:rsidRPr="003768F0" w:rsidRDefault="00775FCD" w:rsidP="00775FC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F0">
        <w:rPr>
          <w:rFonts w:ascii="Times New Roman" w:hAnsi="Times New Roman" w:cs="Times New Roman"/>
          <w:sz w:val="24"/>
          <w:szCs w:val="24"/>
        </w:rPr>
        <w:t xml:space="preserve">Руководителям образовательных организаций МБОУ «Лицей», МБОУ «СОШ№2», МБОУ «СОШ№5», МБОУ «СОШ№6», МБОУ «ООШ№12» освоить очные курсы повышения квалификации «Инструменты управления качеством образования: связь результатов и деятельности» на базе ГАУ ДПО ПК ИРО. Срок – до </w:t>
      </w:r>
      <w:proofErr w:type="gramStart"/>
      <w:r w:rsidRPr="003768F0">
        <w:rPr>
          <w:rFonts w:ascii="Times New Roman" w:hAnsi="Times New Roman" w:cs="Times New Roman"/>
          <w:sz w:val="24"/>
          <w:szCs w:val="24"/>
        </w:rPr>
        <w:t>мая  2022</w:t>
      </w:r>
      <w:proofErr w:type="gramEnd"/>
      <w:r w:rsidRPr="003768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FD038DE" w14:textId="77777777" w:rsidR="00775FCD" w:rsidRPr="003768F0" w:rsidRDefault="00775FCD" w:rsidP="00775FC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F0">
        <w:rPr>
          <w:rFonts w:ascii="Times New Roman" w:hAnsi="Times New Roman" w:cs="Times New Roman"/>
          <w:sz w:val="24"/>
          <w:szCs w:val="24"/>
        </w:rPr>
        <w:t xml:space="preserve"> Руководителям образовательных организаций МБОУ «Лицей», МБОУ «СОШ№2», МБОУ «СОШ№5», МБОУ «СОШ№6», МБОУ «ООШ№12» обеспечить повышение квалификации каждого педагога, обучающиеся которого показывают низкий уровень знаний, с последующей оценкой эффективности дополнительного профессионального обучения. Срок – в течение 2022 года.</w:t>
      </w:r>
    </w:p>
    <w:p w14:paraId="42225EF6" w14:textId="77777777" w:rsidR="00775FCD" w:rsidRPr="003768F0" w:rsidRDefault="00775FCD" w:rsidP="00775FC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F0">
        <w:rPr>
          <w:rFonts w:ascii="Times New Roman" w:hAnsi="Times New Roman" w:cs="Times New Roman"/>
          <w:sz w:val="24"/>
          <w:szCs w:val="24"/>
        </w:rPr>
        <w:t>Заместителям директоров по учебно-воспитательной работе МБОУ «Лицей», МБОУ «СОШ№2», МБОУ «СОШ№5», МБОУ «СОШ№6», МБОУ «ООШ№12» освоить очные курсы повышения квалификации «Управление качеством образования на основе данных оценочных процедур» на базе ГАУ ДПО ПК ИРО (108 ч). Срок – в течение 2022 года.</w:t>
      </w:r>
    </w:p>
    <w:p w14:paraId="3BA1D3B1" w14:textId="77777777" w:rsidR="00775FCD" w:rsidRPr="003768F0" w:rsidRDefault="00775FCD" w:rsidP="00775FC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F0">
        <w:rPr>
          <w:rFonts w:ascii="Times New Roman" w:hAnsi="Times New Roman" w:cs="Times New Roman"/>
          <w:sz w:val="24"/>
          <w:szCs w:val="24"/>
        </w:rPr>
        <w:t xml:space="preserve">Учителю, обучающиеся которого показывают низкий уровень знаний, провести работу по самоанализу профессиональных дефицитов, пройти программу дополнительного профессионального образования и обучение по технологии подготовки обучающихся к итоговой аттестации. Срок – до </w:t>
      </w:r>
      <w:proofErr w:type="gramStart"/>
      <w:r w:rsidRPr="003768F0">
        <w:rPr>
          <w:rFonts w:ascii="Times New Roman" w:hAnsi="Times New Roman" w:cs="Times New Roman"/>
          <w:sz w:val="24"/>
          <w:szCs w:val="24"/>
        </w:rPr>
        <w:t>мая  2022</w:t>
      </w:r>
      <w:proofErr w:type="gramEnd"/>
      <w:r w:rsidRPr="003768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A42FC5A" w14:textId="77777777" w:rsidR="00775FCD" w:rsidRPr="003768F0" w:rsidRDefault="00775FCD" w:rsidP="00775FC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F0">
        <w:rPr>
          <w:rFonts w:ascii="Times New Roman" w:hAnsi="Times New Roman" w:cs="Times New Roman"/>
          <w:sz w:val="24"/>
          <w:szCs w:val="24"/>
        </w:rPr>
        <w:t xml:space="preserve"> При аттестации педагогов на высшую квалификационную категорию учитывать результаты промежуточной и итоговой аттестации обучающихся.</w:t>
      </w:r>
    </w:p>
    <w:p w14:paraId="06D7D460" w14:textId="77777777" w:rsidR="00775FCD" w:rsidRPr="003768F0" w:rsidRDefault="00775FCD" w:rsidP="00775FC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8F0">
        <w:rPr>
          <w:rFonts w:ascii="Times New Roman" w:hAnsi="Times New Roman" w:cs="Times New Roman"/>
          <w:sz w:val="24"/>
          <w:szCs w:val="24"/>
        </w:rPr>
        <w:t>В школьных библиотеках составить предметные электронные каталоги уроков лучших учителей по всем темам экзаменов, предоставить доступ к материалам каждому учителю и обучающемуся (в соответствии с календарным графиком учебы).</w:t>
      </w:r>
      <w:r>
        <w:rPr>
          <w:rFonts w:ascii="Times New Roman" w:hAnsi="Times New Roman" w:cs="Times New Roman"/>
          <w:sz w:val="24"/>
          <w:szCs w:val="24"/>
        </w:rPr>
        <w:t xml:space="preserve"> Срок – до апреля 2022 года.</w:t>
      </w:r>
    </w:p>
    <w:sectPr w:rsidR="00775FCD" w:rsidRPr="003768F0">
      <w:pgSz w:w="11906" w:h="16838"/>
      <w:pgMar w:top="1258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75C28"/>
    <w:multiLevelType w:val="hybridMultilevel"/>
    <w:tmpl w:val="89A4D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AA"/>
    <w:rsid w:val="00072793"/>
    <w:rsid w:val="0011484E"/>
    <w:rsid w:val="00123DB0"/>
    <w:rsid w:val="00292E1C"/>
    <w:rsid w:val="002C717F"/>
    <w:rsid w:val="003619AF"/>
    <w:rsid w:val="003750B8"/>
    <w:rsid w:val="00554253"/>
    <w:rsid w:val="00574EC0"/>
    <w:rsid w:val="00581EA2"/>
    <w:rsid w:val="00604F0D"/>
    <w:rsid w:val="006B121A"/>
    <w:rsid w:val="00727185"/>
    <w:rsid w:val="00761BAA"/>
    <w:rsid w:val="00775FCD"/>
    <w:rsid w:val="007B24C2"/>
    <w:rsid w:val="0081528D"/>
    <w:rsid w:val="00A075A0"/>
    <w:rsid w:val="00AB1FC7"/>
    <w:rsid w:val="00BE5964"/>
    <w:rsid w:val="00C90856"/>
    <w:rsid w:val="00D072A0"/>
    <w:rsid w:val="00DB08D3"/>
    <w:rsid w:val="00F5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7B1229"/>
  <w15:chartTrackingRefBased/>
  <w15:docId w15:val="{8CAC8A05-6614-408C-B19D-90D72C82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1BAA"/>
    <w:pPr>
      <w:jc w:val="both"/>
    </w:pPr>
  </w:style>
  <w:style w:type="character" w:customStyle="1" w:styleId="a4">
    <w:name w:val="Основной текст Знак"/>
    <w:basedOn w:val="a0"/>
    <w:link w:val="a3"/>
    <w:rsid w:val="00761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761BAA"/>
    <w:rPr>
      <w:color w:val="0000FF"/>
      <w:u w:val="single"/>
    </w:rPr>
  </w:style>
  <w:style w:type="paragraph" w:customStyle="1" w:styleId="1">
    <w:name w:val="Знак1"/>
    <w:basedOn w:val="a"/>
    <w:rsid w:val="00761B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75F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</cp:revision>
  <dcterms:created xsi:type="dcterms:W3CDTF">2022-02-03T02:13:00Z</dcterms:created>
  <dcterms:modified xsi:type="dcterms:W3CDTF">2022-02-03T02:13:00Z</dcterms:modified>
</cp:coreProperties>
</file>